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2CA2B" w14:textId="27CA31F4" w:rsidR="00035F92" w:rsidRDefault="00EE07B8" w:rsidP="0041455A">
      <w:pPr>
        <w:pStyle w:val="Heading1"/>
      </w:pPr>
      <w:r>
        <w:t xml:space="preserve">CAS </w:t>
      </w:r>
      <w:r w:rsidR="00035F92">
        <w:t xml:space="preserve">Tenure and/or Promotion Procedures </w:t>
      </w:r>
    </w:p>
    <w:p w14:paraId="00000001" w14:textId="27B76B9A" w:rsidR="00631B38" w:rsidRDefault="002A026E" w:rsidP="00035F92">
      <w:pPr>
        <w:pStyle w:val="Heading3"/>
        <w:rPr>
          <w:highlight w:val="yellow"/>
        </w:rPr>
      </w:pPr>
      <w:r>
        <w:t xml:space="preserve">1. </w:t>
      </w:r>
      <w:r w:rsidR="553B620E">
        <w:t>TENURE AND/OR PROMOTION PROCEDURE</w:t>
      </w:r>
    </w:p>
    <w:p w14:paraId="5CB88C36" w14:textId="77777777" w:rsidR="003E121F" w:rsidRDefault="003E121F"/>
    <w:p w14:paraId="5F07489E" w14:textId="77777777" w:rsidR="009A0D0F" w:rsidRPr="009A0D0F" w:rsidRDefault="009A0D0F" w:rsidP="009A0D0F">
      <w:pPr>
        <w:rPr>
          <w:lang w:val="en-US"/>
        </w:rPr>
      </w:pPr>
      <w:r>
        <w:t xml:space="preserve">1.1 </w:t>
      </w:r>
      <w:r w:rsidRPr="009A0D0F">
        <w:rPr>
          <w:lang w:val="en-US"/>
        </w:rPr>
        <w:t>For the years preceding the sixth probationary year (or the year in which the</w:t>
      </w:r>
    </w:p>
    <w:p w14:paraId="3579C232" w14:textId="77777777" w:rsidR="009A0D0F" w:rsidRPr="009A0D0F" w:rsidRDefault="009A0D0F" w:rsidP="009A0D0F">
      <w:pPr>
        <w:rPr>
          <w:lang w:val="en-US"/>
        </w:rPr>
      </w:pPr>
      <w:r w:rsidRPr="009A0D0F">
        <w:rPr>
          <w:lang w:val="en-US"/>
        </w:rPr>
        <w:t>tenure decision is made), the department chair, or their designee(s), shall serve as mentor(s) to the tenure candidate.</w:t>
      </w:r>
    </w:p>
    <w:p w14:paraId="7F143173" w14:textId="77777777" w:rsidR="009A0D0F" w:rsidRDefault="009A0D0F"/>
    <w:p w14:paraId="00000002" w14:textId="5AF227ED" w:rsidR="00631B38" w:rsidRDefault="002A026E">
      <w:r>
        <w:t>1</w:t>
      </w:r>
      <w:r w:rsidR="003C697F">
        <w:t>.</w:t>
      </w:r>
      <w:r w:rsidR="003E121F">
        <w:t>2</w:t>
      </w:r>
      <w:r w:rsidR="003C697F">
        <w:t xml:space="preserve"> All faculty pursuing promotion will assemble their credentials in a Candidate</w:t>
      </w:r>
    </w:p>
    <w:p w14:paraId="00000003" w14:textId="77777777" w:rsidR="00631B38" w:rsidRDefault="74646EC9">
      <w:r w:rsidRPr="24BC54F6">
        <w:rPr>
          <w:lang w:val="en-US"/>
        </w:rPr>
        <w:t>Learning Management System (LMS) Course to facilitate the storage and</w:t>
      </w:r>
    </w:p>
    <w:p w14:paraId="00000004" w14:textId="5AA76F52" w:rsidR="00631B38" w:rsidRDefault="74646EC9">
      <w:r w:rsidRPr="24BC54F6">
        <w:rPr>
          <w:lang w:val="en-US"/>
        </w:rPr>
        <w:t>organization of materials supporting that candidacy. The CAS dean (or delegate) will</w:t>
      </w:r>
    </w:p>
    <w:p w14:paraId="00000005" w14:textId="77777777" w:rsidR="00631B38" w:rsidRDefault="74646EC9">
      <w:r w:rsidRPr="24BC54F6">
        <w:rPr>
          <w:lang w:val="en-US"/>
        </w:rPr>
        <w:t>serve as the P&amp;T LMS administrator. Instructions on organizing the Candidate LMS</w:t>
      </w:r>
    </w:p>
    <w:p w14:paraId="00000007" w14:textId="2B8A2414" w:rsidR="00631B38" w:rsidRDefault="74646EC9">
      <w:proofErr w:type="gramStart"/>
      <w:r w:rsidRPr="3705FAA2">
        <w:rPr>
          <w:lang w:val="en-US"/>
        </w:rPr>
        <w:t>Course</w:t>
      </w:r>
      <w:proofErr w:type="gramEnd"/>
      <w:r w:rsidRPr="3705FAA2">
        <w:rPr>
          <w:lang w:val="en-US"/>
        </w:rPr>
        <w:t xml:space="preserve"> are available on the</w:t>
      </w:r>
      <w:r w:rsidR="002A026E">
        <w:rPr>
          <w:lang w:val="en-US"/>
        </w:rPr>
        <w:t xml:space="preserve"> </w:t>
      </w:r>
      <w:r w:rsidRPr="3705FAA2">
        <w:rPr>
          <w:lang w:val="en-US"/>
        </w:rPr>
        <w:t xml:space="preserve">Promotion and Tenure web site. The dates listed below are estimated timelines. Candidates should refer to the </w:t>
      </w:r>
      <w:proofErr w:type="gramStart"/>
      <w:r w:rsidRPr="3705FAA2">
        <w:rPr>
          <w:lang w:val="en-US"/>
        </w:rPr>
        <w:t>Provost’s</w:t>
      </w:r>
      <w:proofErr w:type="gramEnd"/>
      <w:r w:rsidRPr="3705FAA2">
        <w:rPr>
          <w:lang w:val="en-US"/>
        </w:rPr>
        <w:t xml:space="preserve"> calendar for specific dates for each stage of the process. </w:t>
      </w:r>
    </w:p>
    <w:p w14:paraId="00000008" w14:textId="77777777" w:rsidR="00631B38" w:rsidRDefault="00631B38"/>
    <w:p w14:paraId="00000009" w14:textId="16F29108" w:rsidR="00631B38" w:rsidRDefault="002A026E">
      <w:r>
        <w:t>1</w:t>
      </w:r>
      <w:r w:rsidR="003C697F">
        <w:t>.</w:t>
      </w:r>
      <w:r w:rsidR="003E121F">
        <w:t>3</w:t>
      </w:r>
      <w:r w:rsidR="003C697F">
        <w:t xml:space="preserve"> By May 1 of the spring semester preceding the academic year in which the</w:t>
      </w:r>
    </w:p>
    <w:p w14:paraId="0000000C" w14:textId="1A3032BE" w:rsidR="00631B38" w:rsidRDefault="74646EC9">
      <w:r w:rsidRPr="24BC54F6">
        <w:rPr>
          <w:lang w:val="en-US"/>
        </w:rPr>
        <w:t>minimum requirements for consideration for tenure and/or promotion will have been met, a request</w:t>
      </w:r>
      <w:r w:rsidR="16BA8118" w:rsidRPr="24BC54F6">
        <w:rPr>
          <w:lang w:val="en-US"/>
        </w:rPr>
        <w:t xml:space="preserve"> </w:t>
      </w:r>
      <w:r w:rsidRPr="24BC54F6">
        <w:rPr>
          <w:lang w:val="en-US"/>
        </w:rPr>
        <w:t>for tenure and/or promotion to the next higher professional rank may be initiated by the individual</w:t>
      </w:r>
      <w:r w:rsidR="16BA8118" w:rsidRPr="24BC54F6">
        <w:rPr>
          <w:lang w:val="en-US"/>
        </w:rPr>
        <w:t xml:space="preserve"> </w:t>
      </w:r>
      <w:r w:rsidRPr="24BC54F6">
        <w:rPr>
          <w:lang w:val="en-US"/>
        </w:rPr>
        <w:t>faculty member, or their department chair, by submitting such a request in writing to</w:t>
      </w:r>
    </w:p>
    <w:p w14:paraId="00000012" w14:textId="5C9E119B" w:rsidR="00631B38" w:rsidRDefault="74646EC9">
      <w:r w:rsidRPr="24BC54F6">
        <w:rPr>
          <w:lang w:val="en-US"/>
        </w:rPr>
        <w:t>the dean, who in turn will verify the</w:t>
      </w:r>
      <w:r w:rsidR="16BA8118" w:rsidRPr="24BC54F6">
        <w:rPr>
          <w:lang w:val="en-US"/>
        </w:rPr>
        <w:t xml:space="preserve"> </w:t>
      </w:r>
      <w:r w:rsidRPr="24BC54F6">
        <w:rPr>
          <w:lang w:val="en-US"/>
        </w:rPr>
        <w:t>length of service. The candidate will also notify their department chair. When the length of service is verified, the dean will notify the</w:t>
      </w:r>
      <w:r w:rsidR="16BA8118" w:rsidRPr="24BC54F6">
        <w:rPr>
          <w:lang w:val="en-US"/>
        </w:rPr>
        <w:t xml:space="preserve"> </w:t>
      </w:r>
      <w:proofErr w:type="gramStart"/>
      <w:r w:rsidRPr="24BC54F6">
        <w:rPr>
          <w:lang w:val="en-US"/>
        </w:rPr>
        <w:t>Provost</w:t>
      </w:r>
      <w:proofErr w:type="gramEnd"/>
      <w:r w:rsidRPr="24BC54F6">
        <w:rPr>
          <w:lang w:val="en-US"/>
        </w:rPr>
        <w:t xml:space="preserve"> of the candidate’s intention.</w:t>
      </w:r>
      <w:r w:rsidR="16BA8118" w:rsidRPr="24BC54F6">
        <w:rPr>
          <w:lang w:val="en-US"/>
        </w:rPr>
        <w:t xml:space="preserve"> </w:t>
      </w:r>
      <w:r w:rsidRPr="24BC54F6">
        <w:rPr>
          <w:lang w:val="en-US"/>
        </w:rPr>
        <w:t>In the case of department chairs, requests for promotion should be submitted directly to</w:t>
      </w:r>
      <w:r w:rsidR="16BA8118" w:rsidRPr="24BC54F6">
        <w:rPr>
          <w:lang w:val="en-US"/>
        </w:rPr>
        <w:t xml:space="preserve"> </w:t>
      </w:r>
      <w:r w:rsidRPr="24BC54F6">
        <w:rPr>
          <w:lang w:val="en-US"/>
        </w:rPr>
        <w:t>the dean. In this instance, the dean shall appoint, in consultation with the chair, a</w:t>
      </w:r>
      <w:r w:rsidR="16BA8118" w:rsidRPr="24BC54F6">
        <w:rPr>
          <w:lang w:val="en-US"/>
        </w:rPr>
        <w:t xml:space="preserve"> </w:t>
      </w:r>
      <w:r w:rsidRPr="24BC54F6">
        <w:rPr>
          <w:lang w:val="en-US"/>
        </w:rPr>
        <w:t>member of the faculty (from the chair’s department whenever possible) who has tenure</w:t>
      </w:r>
    </w:p>
    <w:p w14:paraId="00000013" w14:textId="77777777" w:rsidR="00631B38" w:rsidRDefault="003C697F">
      <w:r>
        <w:t>and the rank of full professor to act as their chair. The dean shall supply this appointee</w:t>
      </w:r>
    </w:p>
    <w:p w14:paraId="00000014" w14:textId="77777777" w:rsidR="00631B38" w:rsidRDefault="003C697F">
      <w:r>
        <w:t>with the results of teaching evaluation materials and a copy of the chair’s Annual</w:t>
      </w:r>
    </w:p>
    <w:p w14:paraId="00000015" w14:textId="77777777" w:rsidR="00631B38" w:rsidRDefault="003C697F">
      <w:r>
        <w:t>Performance Review (APR) for each of the preceding academic years since the</w:t>
      </w:r>
    </w:p>
    <w:p w14:paraId="00000016" w14:textId="77777777" w:rsidR="00631B38" w:rsidRDefault="003C697F">
      <w:r>
        <w:t>candidate’s prior promotion. The appointee, after consultation with the other members</w:t>
      </w:r>
    </w:p>
    <w:p w14:paraId="00000017" w14:textId="77777777" w:rsidR="00631B38" w:rsidRDefault="003C697F">
      <w:r>
        <w:t>of the department, shall prepare a written recommendation that promotion be granted or</w:t>
      </w:r>
    </w:p>
    <w:p w14:paraId="00000018" w14:textId="77777777" w:rsidR="00631B38" w:rsidRDefault="74646EC9">
      <w:r w:rsidRPr="24BC54F6">
        <w:rPr>
          <w:lang w:val="en-US"/>
        </w:rPr>
        <w:t>withheld from the chair and reasons for the specific recommendation.</w:t>
      </w:r>
    </w:p>
    <w:p w14:paraId="00000019" w14:textId="77777777" w:rsidR="00631B38" w:rsidRDefault="00631B38"/>
    <w:p w14:paraId="0000001C" w14:textId="72B2A2E4" w:rsidR="00631B38" w:rsidRDefault="002A026E" w:rsidP="24BC54F6">
      <w:pPr>
        <w:rPr>
          <w:lang w:val="en-US"/>
        </w:rPr>
      </w:pPr>
      <w:r>
        <w:rPr>
          <w:lang w:val="en-US"/>
        </w:rPr>
        <w:t>1</w:t>
      </w:r>
      <w:r w:rsidR="74646EC9" w:rsidRPr="24BC54F6">
        <w:rPr>
          <w:lang w:val="en-US"/>
        </w:rPr>
        <w:t>.</w:t>
      </w:r>
      <w:r w:rsidR="003E121F">
        <w:rPr>
          <w:lang w:val="en-US"/>
        </w:rPr>
        <w:t>4</w:t>
      </w:r>
      <w:r w:rsidR="74646EC9" w:rsidRPr="24BC54F6">
        <w:rPr>
          <w:lang w:val="en-US"/>
        </w:rPr>
        <w:t xml:space="preserve"> The faculty member being considered for tenure and/or promotion and/or their department chair</w:t>
      </w:r>
      <w:r w:rsidR="16BA8118" w:rsidRPr="24BC54F6">
        <w:rPr>
          <w:lang w:val="en-US"/>
        </w:rPr>
        <w:t xml:space="preserve"> </w:t>
      </w:r>
      <w:r w:rsidR="74646EC9" w:rsidRPr="24BC54F6">
        <w:rPr>
          <w:lang w:val="en-US"/>
        </w:rPr>
        <w:t>shall solicit by the third week of August from institutional colleagues and all tenured members of the</w:t>
      </w:r>
      <w:r w:rsidR="16BA8118" w:rsidRPr="24BC54F6">
        <w:rPr>
          <w:lang w:val="en-US"/>
        </w:rPr>
        <w:t xml:space="preserve"> </w:t>
      </w:r>
      <w:r w:rsidR="74646EC9" w:rsidRPr="24BC54F6">
        <w:rPr>
          <w:lang w:val="en-US"/>
        </w:rPr>
        <w:t xml:space="preserve">faculty member’s department letters of recommendation as to </w:t>
      </w:r>
      <w:proofErr w:type="gramStart"/>
      <w:r w:rsidR="74646EC9" w:rsidRPr="24BC54F6">
        <w:rPr>
          <w:lang w:val="en-US"/>
        </w:rPr>
        <w:t>whether or not</w:t>
      </w:r>
      <w:proofErr w:type="gramEnd"/>
    </w:p>
    <w:p w14:paraId="0000001D" w14:textId="76B211EE" w:rsidR="00631B38" w:rsidRDefault="003C697F">
      <w:r>
        <w:t>tenure and/</w:t>
      </w:r>
      <w:r w:rsidR="00D734B2">
        <w:t xml:space="preserve">or </w:t>
      </w:r>
      <w:r>
        <w:t>promotion to the next higher rank should be granted to the faculty member. The</w:t>
      </w:r>
    </w:p>
    <w:p w14:paraId="0000001F" w14:textId="5907317E" w:rsidR="00631B38" w:rsidRDefault="74646EC9">
      <w:r w:rsidRPr="24BC54F6">
        <w:rPr>
          <w:lang w:val="en-US"/>
        </w:rPr>
        <w:t>tenured members of the respective department may elect to submit a letter of</w:t>
      </w:r>
      <w:r w:rsidR="16BA8118" w:rsidRPr="24BC54F6">
        <w:rPr>
          <w:lang w:val="en-US"/>
        </w:rPr>
        <w:t xml:space="preserve"> </w:t>
      </w:r>
      <w:r w:rsidRPr="24BC54F6">
        <w:rPr>
          <w:lang w:val="en-US"/>
        </w:rPr>
        <w:t>abstention.</w:t>
      </w:r>
    </w:p>
    <w:p w14:paraId="00000020" w14:textId="77777777" w:rsidR="00631B38" w:rsidRDefault="00631B38"/>
    <w:p w14:paraId="00000021" w14:textId="4A1FED81" w:rsidR="00631B38" w:rsidRDefault="002A026E">
      <w:r>
        <w:rPr>
          <w:lang w:val="en-US"/>
        </w:rPr>
        <w:t>1</w:t>
      </w:r>
      <w:r w:rsidR="74646EC9" w:rsidRPr="24BC54F6">
        <w:rPr>
          <w:lang w:val="en-US"/>
        </w:rPr>
        <w:t>.</w:t>
      </w:r>
      <w:r w:rsidR="003E121F">
        <w:rPr>
          <w:lang w:val="en-US"/>
        </w:rPr>
        <w:t>5</w:t>
      </w:r>
      <w:r w:rsidR="74646EC9" w:rsidRPr="24BC54F6">
        <w:rPr>
          <w:lang w:val="en-US"/>
        </w:rPr>
        <w:t xml:space="preserve"> The materials submitted by the candidate will be in the form of a Candidate LMS</w:t>
      </w:r>
    </w:p>
    <w:p w14:paraId="00000025" w14:textId="5EDE8769" w:rsidR="00631B38" w:rsidRDefault="74646EC9">
      <w:r w:rsidRPr="24BC54F6">
        <w:rPr>
          <w:lang w:val="en-US"/>
        </w:rPr>
        <w:lastRenderedPageBreak/>
        <w:t>Course. All letters of reference will be submitted by the</w:t>
      </w:r>
      <w:r w:rsidR="16BA8118" w:rsidRPr="24BC54F6">
        <w:rPr>
          <w:lang w:val="en-US"/>
        </w:rPr>
        <w:t xml:space="preserve"> </w:t>
      </w:r>
      <w:r w:rsidRPr="24BC54F6">
        <w:rPr>
          <w:lang w:val="en-US"/>
        </w:rPr>
        <w:t>candidate’s department chair into the Candidate LMS Course when the P&amp;T LMS</w:t>
      </w:r>
      <w:r w:rsidR="16BA8118" w:rsidRPr="24BC54F6">
        <w:rPr>
          <w:lang w:val="en-US"/>
        </w:rPr>
        <w:t xml:space="preserve"> </w:t>
      </w:r>
      <w:r w:rsidRPr="24BC54F6">
        <w:rPr>
          <w:lang w:val="en-US"/>
        </w:rPr>
        <w:t>administrator gives them access. These components will constitute the Credentials</w:t>
      </w:r>
      <w:r w:rsidR="16BA8118" w:rsidRPr="24BC54F6">
        <w:rPr>
          <w:lang w:val="en-US"/>
        </w:rPr>
        <w:t xml:space="preserve"> </w:t>
      </w:r>
      <w:r w:rsidRPr="24BC54F6">
        <w:rPr>
          <w:lang w:val="en-US"/>
        </w:rPr>
        <w:t>File.</w:t>
      </w:r>
    </w:p>
    <w:p w14:paraId="4EF472D6" w14:textId="77777777" w:rsidR="009D2078" w:rsidRDefault="009D2078" w:rsidP="009D2078"/>
    <w:p w14:paraId="3FE2BF28" w14:textId="570134A0" w:rsidR="009D2078" w:rsidRDefault="002A026E" w:rsidP="009D2078">
      <w:r>
        <w:rPr>
          <w:lang w:val="en-US"/>
        </w:rPr>
        <w:t>1</w:t>
      </w:r>
      <w:r w:rsidR="16BA8118" w:rsidRPr="24BC54F6">
        <w:rPr>
          <w:lang w:val="en-US"/>
        </w:rPr>
        <w:t>.</w:t>
      </w:r>
      <w:r w:rsidR="003E121F">
        <w:rPr>
          <w:lang w:val="en-US"/>
        </w:rPr>
        <w:t>6</w:t>
      </w:r>
      <w:r w:rsidR="16BA8118" w:rsidRPr="24BC54F6">
        <w:rPr>
          <w:lang w:val="en-US"/>
        </w:rPr>
        <w:t xml:space="preserve"> Each candidate requesting tenure and/or promotion shall prepare a credentials file. Guidance on the preparation of the file may be found on the</w:t>
      </w:r>
      <w:r w:rsidR="00CE488B">
        <w:rPr>
          <w:lang w:val="en-US"/>
        </w:rPr>
        <w:t xml:space="preserve"> </w:t>
      </w:r>
      <w:r w:rsidR="16BA8118" w:rsidRPr="24BC54F6">
        <w:rPr>
          <w:lang w:val="en-US"/>
        </w:rPr>
        <w:t>Promotion and Tenure Committee web site. It shall be the responsibility of the candidate to submit all pertinent data they wish to be included in the file. For the remainder of the decision-making process, this file shall constitute the exclusive official written record of the procedure.</w:t>
      </w:r>
      <w:r w:rsidR="00C93606">
        <w:rPr>
          <w:lang w:val="en-US"/>
        </w:rPr>
        <w:t xml:space="preserve"> </w:t>
      </w:r>
      <w:r w:rsidR="16BA8118" w:rsidRPr="24BC54F6">
        <w:rPr>
          <w:lang w:val="en-US"/>
        </w:rPr>
        <w:t>The file must contain copies of all the candidate’s signed APRs. In the case of tenured candidates, the file should contain all copies of the candidate’s APRs since the last promotion.</w:t>
      </w:r>
      <w:r w:rsidR="00C93606">
        <w:rPr>
          <w:lang w:val="en-US"/>
        </w:rPr>
        <w:t xml:space="preserve"> </w:t>
      </w:r>
      <w:r w:rsidR="16BA8118" w:rsidRPr="3705FAA2">
        <w:rPr>
          <w:lang w:val="en-US"/>
        </w:rPr>
        <w:t>The file also contains a faculty data sheet providing information contained in the candidate’s state personnel file (see §</w:t>
      </w:r>
      <w:r w:rsidR="00626746" w:rsidRPr="3705FAA2">
        <w:rPr>
          <w:lang w:val="en-US"/>
        </w:rPr>
        <w:t xml:space="preserve"> </w:t>
      </w:r>
      <w:r w:rsidR="16BA8118" w:rsidRPr="3705FAA2">
        <w:rPr>
          <w:lang w:val="en-US"/>
        </w:rPr>
        <w:t>3.1</w:t>
      </w:r>
      <w:r w:rsidR="00132C2D" w:rsidRPr="3705FAA2">
        <w:rPr>
          <w:lang w:val="en-US"/>
        </w:rPr>
        <w:t>3.2.1</w:t>
      </w:r>
      <w:r w:rsidR="16BA8118" w:rsidRPr="3705FAA2">
        <w:rPr>
          <w:lang w:val="en-US"/>
        </w:rPr>
        <w:t>) concerning the individual’s degrees and dates received, terms of service, promotion record, and other personnel data as deemed appropriate. This faculty data sheet must be reviewed by the candidate, countersigned by the candidate, and is inserted in the candidate’s credentials file. The file shall include all communications and documents developed as part of the process beginning with the initial letter requesting tenure and/or promotion. In the period between submission of the file and final approval by the Board of Visitors, the file shall be accessible only to the candidate, the P&amp;T Committee, Promotion</w:t>
      </w:r>
      <w:r w:rsidR="00A8684B" w:rsidRPr="3705FAA2">
        <w:rPr>
          <w:lang w:val="en-US"/>
        </w:rPr>
        <w:t>/Tenure</w:t>
      </w:r>
      <w:r w:rsidR="16BA8118" w:rsidRPr="3705FAA2">
        <w:rPr>
          <w:lang w:val="en-US"/>
        </w:rPr>
        <w:t xml:space="preserve"> Appeal Advisory Committee</w:t>
      </w:r>
      <w:r w:rsidR="4938095E" w:rsidRPr="3705FAA2">
        <w:rPr>
          <w:lang w:val="en-US"/>
        </w:rPr>
        <w:t xml:space="preserve"> (see </w:t>
      </w:r>
      <w:r w:rsidR="3705FAA2" w:rsidRPr="3705FAA2">
        <w:rPr>
          <w:lang w:val="en-US"/>
        </w:rPr>
        <w:t>§</w:t>
      </w:r>
      <w:r w:rsidR="6A9D8E56" w:rsidRPr="3705FAA2">
        <w:rPr>
          <w:lang w:val="en-US"/>
        </w:rPr>
        <w:t xml:space="preserve"> 7.12.1)</w:t>
      </w:r>
      <w:r w:rsidR="3705FAA2" w:rsidRPr="3705FAA2">
        <w:rPr>
          <w:lang w:val="en-US"/>
        </w:rPr>
        <w:t xml:space="preserve">, the dean, the Provost, the President, and the Board of Visitors. After final approval by the Board of Visitors, control of the credentials file shall be returned to the candidate. All persons asked to write evaluations and/or recommendations should be informed by the requester that </w:t>
      </w:r>
      <w:proofErr w:type="spellStart"/>
      <w:r w:rsidR="3705FAA2" w:rsidRPr="3705FAA2">
        <w:rPr>
          <w:lang w:val="en-US"/>
        </w:rPr>
        <w:t>these</w:t>
      </w:r>
      <w:r w:rsidR="16BA8118" w:rsidRPr="24BC54F6">
        <w:rPr>
          <w:lang w:val="en-US"/>
        </w:rPr>
        <w:t>documents</w:t>
      </w:r>
      <w:proofErr w:type="spellEnd"/>
      <w:r w:rsidR="16BA8118" w:rsidRPr="24BC54F6">
        <w:rPr>
          <w:lang w:val="en-US"/>
        </w:rPr>
        <w:t xml:space="preserve"> will be accessible to the faculty member. The candidate needs to have uploaded </w:t>
      </w:r>
      <w:proofErr w:type="gramStart"/>
      <w:r w:rsidR="16BA8118" w:rsidRPr="24BC54F6">
        <w:rPr>
          <w:lang w:val="en-US"/>
        </w:rPr>
        <w:t>all of</w:t>
      </w:r>
      <w:proofErr w:type="gramEnd"/>
      <w:r w:rsidR="16BA8118" w:rsidRPr="24BC54F6">
        <w:rPr>
          <w:lang w:val="en-US"/>
        </w:rPr>
        <w:t xml:space="preserve"> their materials by the second week of September.</w:t>
      </w:r>
    </w:p>
    <w:p w14:paraId="00000026" w14:textId="77777777" w:rsidR="00631B38" w:rsidRDefault="00631B38"/>
    <w:p w14:paraId="0000002D" w14:textId="2DD9C678" w:rsidR="00631B38" w:rsidRDefault="002A026E">
      <w:r>
        <w:rPr>
          <w:lang w:val="en-US"/>
        </w:rPr>
        <w:t>1</w:t>
      </w:r>
      <w:r w:rsidR="74646EC9" w:rsidRPr="24BC54F6">
        <w:rPr>
          <w:lang w:val="en-US"/>
        </w:rPr>
        <w:t>.</w:t>
      </w:r>
      <w:r w:rsidR="003E121F">
        <w:rPr>
          <w:lang w:val="en-US"/>
        </w:rPr>
        <w:t>7</w:t>
      </w:r>
      <w:r w:rsidR="74646EC9" w:rsidRPr="24BC54F6">
        <w:rPr>
          <w:lang w:val="en-US"/>
        </w:rPr>
        <w:t xml:space="preserve"> During the first week of September, the chair (or the appointee of the dean, in</w:t>
      </w:r>
      <w:r w:rsidR="16BA8118" w:rsidRPr="24BC54F6">
        <w:rPr>
          <w:lang w:val="en-US"/>
        </w:rPr>
        <w:t xml:space="preserve"> </w:t>
      </w:r>
      <w:r w:rsidR="74646EC9" w:rsidRPr="24BC54F6">
        <w:rPr>
          <w:lang w:val="en-US"/>
        </w:rPr>
        <w:t>the case of a chair seeking promotion) shall review their written recommendation</w:t>
      </w:r>
      <w:r w:rsidR="16BA8118" w:rsidRPr="24BC54F6">
        <w:rPr>
          <w:lang w:val="en-US"/>
        </w:rPr>
        <w:t xml:space="preserve"> </w:t>
      </w:r>
      <w:r w:rsidR="74646EC9" w:rsidRPr="24BC54F6">
        <w:rPr>
          <w:lang w:val="en-US"/>
        </w:rPr>
        <w:t>regarding tenure and/or promotion and the reasons for the recommendation with the faculty member.</w:t>
      </w:r>
      <w:r w:rsidR="16BA8118" w:rsidRPr="24BC54F6">
        <w:rPr>
          <w:lang w:val="en-US"/>
        </w:rPr>
        <w:t xml:space="preserve"> </w:t>
      </w:r>
      <w:r w:rsidR="74646EC9" w:rsidRPr="24BC54F6">
        <w:rPr>
          <w:lang w:val="en-US"/>
        </w:rPr>
        <w:t>The</w:t>
      </w:r>
      <w:r w:rsidR="16BA8118" w:rsidRPr="24BC54F6">
        <w:rPr>
          <w:lang w:val="en-US"/>
        </w:rPr>
        <w:t xml:space="preserve"> </w:t>
      </w:r>
      <w:r w:rsidR="74646EC9" w:rsidRPr="24BC54F6">
        <w:rPr>
          <w:lang w:val="en-US"/>
        </w:rPr>
        <w:t>chair shall submit the candidate’s request for promotion, the chair’s recommendation</w:t>
      </w:r>
      <w:r w:rsidR="16BA8118" w:rsidRPr="24BC54F6">
        <w:rPr>
          <w:lang w:val="en-US"/>
        </w:rPr>
        <w:t xml:space="preserve"> </w:t>
      </w:r>
      <w:r w:rsidR="74646EC9" w:rsidRPr="24BC54F6">
        <w:rPr>
          <w:lang w:val="en-US"/>
        </w:rPr>
        <w:t>and reasons for the recommendation, and all letters submitted to the chair to the dean by</w:t>
      </w:r>
      <w:r w:rsidR="16BA8118" w:rsidRPr="24BC54F6">
        <w:rPr>
          <w:lang w:val="en-US"/>
        </w:rPr>
        <w:t xml:space="preserve"> </w:t>
      </w:r>
      <w:r w:rsidR="74646EC9" w:rsidRPr="24BC54F6">
        <w:rPr>
          <w:lang w:val="en-US"/>
        </w:rPr>
        <w:t>the second week of September for inclusion in the credentials file. The candidate will have no less than one week to review their file and submit a letter of exception.</w:t>
      </w:r>
    </w:p>
    <w:p w14:paraId="0000002E" w14:textId="77777777" w:rsidR="00631B38" w:rsidRDefault="00631B38"/>
    <w:p w14:paraId="00000036" w14:textId="169FA2B1" w:rsidR="00631B38" w:rsidRDefault="002A026E">
      <w:r>
        <w:rPr>
          <w:lang w:val="en-US"/>
        </w:rPr>
        <w:t>1</w:t>
      </w:r>
      <w:r w:rsidR="74646EC9" w:rsidRPr="24BC54F6">
        <w:rPr>
          <w:lang w:val="en-US"/>
        </w:rPr>
        <w:t>.</w:t>
      </w:r>
      <w:r w:rsidR="003E121F">
        <w:rPr>
          <w:lang w:val="en-US"/>
        </w:rPr>
        <w:t>8</w:t>
      </w:r>
      <w:r w:rsidR="74646EC9" w:rsidRPr="24BC54F6">
        <w:rPr>
          <w:lang w:val="en-US"/>
        </w:rPr>
        <w:t xml:space="preserve"> By the second week of September, permission to the Candidate</w:t>
      </w:r>
      <w:r w:rsidR="00856F1F">
        <w:rPr>
          <w:lang w:val="en-US"/>
        </w:rPr>
        <w:t>’</w:t>
      </w:r>
      <w:r w:rsidR="74646EC9" w:rsidRPr="24BC54F6">
        <w:rPr>
          <w:lang w:val="en-US"/>
        </w:rPr>
        <w:t>s LMS</w:t>
      </w:r>
      <w:r w:rsidR="16BA8118" w:rsidRPr="24BC54F6">
        <w:rPr>
          <w:lang w:val="en-US"/>
        </w:rPr>
        <w:t xml:space="preserve"> </w:t>
      </w:r>
      <w:r w:rsidR="74646EC9" w:rsidRPr="24BC54F6">
        <w:rPr>
          <w:lang w:val="en-US"/>
        </w:rPr>
        <w:t>Course will be amended to add the department chair and the P&amp;T LMS administrator</w:t>
      </w:r>
      <w:r w:rsidR="16BA8118" w:rsidRPr="24BC54F6">
        <w:rPr>
          <w:lang w:val="en-US"/>
        </w:rPr>
        <w:t xml:space="preserve"> </w:t>
      </w:r>
      <w:r w:rsidR="74646EC9" w:rsidRPr="24BC54F6">
        <w:rPr>
          <w:lang w:val="en-US"/>
        </w:rPr>
        <w:t>as Teachers and the candidate as Student. At this point, the candidate will have read-only</w:t>
      </w:r>
      <w:r w:rsidR="16BA8118" w:rsidRPr="24BC54F6">
        <w:rPr>
          <w:lang w:val="en-US"/>
        </w:rPr>
        <w:t xml:space="preserve"> </w:t>
      </w:r>
      <w:r w:rsidR="74646EC9" w:rsidRPr="24BC54F6">
        <w:rPr>
          <w:lang w:val="en-US"/>
        </w:rPr>
        <w:t>access to the materials. The department chair shall upload the chair’s recommendation and reasons for the</w:t>
      </w:r>
      <w:r w:rsidR="16BA8118" w:rsidRPr="24BC54F6">
        <w:rPr>
          <w:lang w:val="en-US"/>
        </w:rPr>
        <w:t xml:space="preserve"> </w:t>
      </w:r>
      <w:r w:rsidR="74646EC9" w:rsidRPr="24BC54F6">
        <w:rPr>
          <w:lang w:val="en-US"/>
        </w:rPr>
        <w:t>recommendation, and all letters submitted to the chair to the Candidate LMS Course</w:t>
      </w:r>
      <w:r w:rsidR="16BA8118" w:rsidRPr="24BC54F6">
        <w:rPr>
          <w:lang w:val="en-US"/>
        </w:rPr>
        <w:t xml:space="preserve"> </w:t>
      </w:r>
      <w:r w:rsidR="74646EC9" w:rsidRPr="24BC54F6">
        <w:rPr>
          <w:lang w:val="en-US"/>
        </w:rPr>
        <w:t>at this time. It is the candidate’s responsibility to ensure that the credentials file is</w:t>
      </w:r>
      <w:r w:rsidR="16BA8118" w:rsidRPr="24BC54F6">
        <w:rPr>
          <w:lang w:val="en-US"/>
        </w:rPr>
        <w:t xml:space="preserve"> </w:t>
      </w:r>
      <w:r w:rsidR="74646EC9" w:rsidRPr="24BC54F6">
        <w:rPr>
          <w:lang w:val="en-US"/>
        </w:rPr>
        <w:t>complete by this date.</w:t>
      </w:r>
    </w:p>
    <w:p w14:paraId="00000037" w14:textId="77777777" w:rsidR="00631B38" w:rsidRDefault="00631B38"/>
    <w:p w14:paraId="00000057" w14:textId="05312384" w:rsidR="00631B38" w:rsidRDefault="002A026E">
      <w:r>
        <w:rPr>
          <w:lang w:val="en-US"/>
        </w:rPr>
        <w:t>1</w:t>
      </w:r>
      <w:r w:rsidR="74646EC9" w:rsidRPr="24BC54F6">
        <w:rPr>
          <w:lang w:val="en-US"/>
        </w:rPr>
        <w:t>.</w:t>
      </w:r>
      <w:r w:rsidR="003E121F">
        <w:rPr>
          <w:lang w:val="en-US"/>
        </w:rPr>
        <w:t>9</w:t>
      </w:r>
      <w:r w:rsidR="74646EC9" w:rsidRPr="24BC54F6">
        <w:rPr>
          <w:lang w:val="en-US"/>
        </w:rPr>
        <w:t xml:space="preserve"> The candidate has one week to review all materials</w:t>
      </w:r>
      <w:r w:rsidR="16BA8118" w:rsidRPr="24BC54F6">
        <w:rPr>
          <w:lang w:val="en-US"/>
        </w:rPr>
        <w:t xml:space="preserve"> </w:t>
      </w:r>
      <w:r w:rsidR="74646EC9" w:rsidRPr="24BC54F6">
        <w:rPr>
          <w:lang w:val="en-US"/>
        </w:rPr>
        <w:t>in the file and write a letter of exception or explication to be included in the file. The</w:t>
      </w:r>
      <w:r w:rsidR="16BA8118" w:rsidRPr="24BC54F6">
        <w:rPr>
          <w:lang w:val="en-US"/>
        </w:rPr>
        <w:t xml:space="preserve"> </w:t>
      </w:r>
      <w:r w:rsidR="74646EC9" w:rsidRPr="24BC54F6">
        <w:rPr>
          <w:lang w:val="en-US"/>
        </w:rPr>
        <w:t>candidate may not during this time remove materials from the file or modify them in</w:t>
      </w:r>
      <w:r w:rsidR="16BA8118" w:rsidRPr="24BC54F6">
        <w:rPr>
          <w:lang w:val="en-US"/>
        </w:rPr>
        <w:t xml:space="preserve"> </w:t>
      </w:r>
      <w:r w:rsidR="74646EC9" w:rsidRPr="24BC54F6">
        <w:rPr>
          <w:lang w:val="en-US"/>
        </w:rPr>
        <w:t xml:space="preserve">any way. After one week, the candidate shall be changed to </w:t>
      </w:r>
      <w:r w:rsidR="74646EC9" w:rsidRPr="24BC54F6">
        <w:rPr>
          <w:lang w:val="en-US"/>
        </w:rPr>
        <w:lastRenderedPageBreak/>
        <w:t>inactive status in the</w:t>
      </w:r>
      <w:r w:rsidR="16BA8118" w:rsidRPr="24BC54F6">
        <w:rPr>
          <w:lang w:val="en-US"/>
        </w:rPr>
        <w:t xml:space="preserve"> </w:t>
      </w:r>
      <w:r w:rsidR="74646EC9" w:rsidRPr="24BC54F6">
        <w:rPr>
          <w:lang w:val="en-US"/>
        </w:rPr>
        <w:t>Candidate LMS Course and will no longer have access until the tenure and/or promotion process and</w:t>
      </w:r>
      <w:r w:rsidR="16BA8118" w:rsidRPr="24BC54F6">
        <w:rPr>
          <w:lang w:val="en-US"/>
        </w:rPr>
        <w:t xml:space="preserve"> </w:t>
      </w:r>
      <w:r w:rsidR="74646EC9" w:rsidRPr="24BC54F6">
        <w:rPr>
          <w:lang w:val="en-US"/>
        </w:rPr>
        <w:t>all appeals are complete. It is the candidate’s responsibility once again to ensure that</w:t>
      </w:r>
      <w:r w:rsidR="16BA8118" w:rsidRPr="24BC54F6">
        <w:rPr>
          <w:lang w:val="en-US"/>
        </w:rPr>
        <w:t xml:space="preserve"> </w:t>
      </w:r>
      <w:r w:rsidR="74646EC9" w:rsidRPr="24BC54F6">
        <w:rPr>
          <w:lang w:val="en-US"/>
        </w:rPr>
        <w:t>the file is complete and correct by this date. No material received after this deadline will</w:t>
      </w:r>
      <w:r w:rsidR="16BA8118" w:rsidRPr="24BC54F6">
        <w:rPr>
          <w:lang w:val="en-US"/>
        </w:rPr>
        <w:t xml:space="preserve"> </w:t>
      </w:r>
      <w:r w:rsidR="74646EC9" w:rsidRPr="24BC54F6">
        <w:rPr>
          <w:lang w:val="en-US"/>
        </w:rPr>
        <w:t>be included or used in the tenure and/or promotion consideration, to assure that the same</w:t>
      </w:r>
      <w:r w:rsidR="16BA8118" w:rsidRPr="24BC54F6">
        <w:rPr>
          <w:lang w:val="en-US"/>
        </w:rPr>
        <w:t xml:space="preserve"> </w:t>
      </w:r>
      <w:r w:rsidR="74646EC9" w:rsidRPr="24BC54F6">
        <w:rPr>
          <w:lang w:val="en-US"/>
        </w:rPr>
        <w:t>documentary record forms the basis for recommendations on tenure and/or promotion at each level of</w:t>
      </w:r>
      <w:r w:rsidR="16BA8118" w:rsidRPr="24BC54F6">
        <w:rPr>
          <w:lang w:val="en-US"/>
        </w:rPr>
        <w:t xml:space="preserve"> </w:t>
      </w:r>
      <w:r w:rsidR="74646EC9" w:rsidRPr="24BC54F6">
        <w:rPr>
          <w:lang w:val="en-US"/>
        </w:rPr>
        <w:t>review.</w:t>
      </w:r>
    </w:p>
    <w:p w14:paraId="249D40BB" w14:textId="77777777" w:rsidR="009D2078" w:rsidRDefault="009D2078"/>
    <w:p w14:paraId="00000058" w14:textId="492C2FCE" w:rsidR="00631B38" w:rsidRDefault="002A026E">
      <w:r>
        <w:rPr>
          <w:lang w:val="en-US"/>
        </w:rPr>
        <w:t>1</w:t>
      </w:r>
      <w:r w:rsidR="74646EC9" w:rsidRPr="24BC54F6">
        <w:rPr>
          <w:lang w:val="en-US"/>
        </w:rPr>
        <w:t>.</w:t>
      </w:r>
      <w:r w:rsidR="003E121F">
        <w:rPr>
          <w:lang w:val="en-US"/>
        </w:rPr>
        <w:t>10</w:t>
      </w:r>
      <w:r w:rsidR="74646EC9" w:rsidRPr="24BC54F6">
        <w:rPr>
          <w:lang w:val="en-US"/>
        </w:rPr>
        <w:t xml:space="preserve"> The P&amp;T Committee shall study carefully each credentials file and shall formulate</w:t>
      </w:r>
    </w:p>
    <w:p w14:paraId="0000005E" w14:textId="38236ABA" w:rsidR="00631B38" w:rsidRDefault="74646EC9">
      <w:r w:rsidRPr="24BC54F6">
        <w:rPr>
          <w:lang w:val="en-US"/>
        </w:rPr>
        <w:t>and submit by the second week of January a recommendation to the dean on whether tenure and/or promotion should be</w:t>
      </w:r>
      <w:r w:rsidR="16BA8118" w:rsidRPr="24BC54F6">
        <w:rPr>
          <w:lang w:val="en-US"/>
        </w:rPr>
        <w:t xml:space="preserve"> </w:t>
      </w:r>
      <w:r w:rsidRPr="24BC54F6">
        <w:rPr>
          <w:lang w:val="en-US"/>
        </w:rPr>
        <w:t>granted or withheld, together with a written justification for each recommendation. The recommendations and</w:t>
      </w:r>
      <w:r w:rsidR="16BA8118" w:rsidRPr="24BC54F6">
        <w:rPr>
          <w:lang w:val="en-US"/>
        </w:rPr>
        <w:t xml:space="preserve"> </w:t>
      </w:r>
      <w:r w:rsidRPr="24BC54F6">
        <w:rPr>
          <w:lang w:val="en-US"/>
        </w:rPr>
        <w:t xml:space="preserve">justifications of the committee shall be included in the appropriate </w:t>
      </w:r>
      <w:proofErr w:type="gramStart"/>
      <w:r w:rsidRPr="24BC54F6">
        <w:rPr>
          <w:lang w:val="en-US"/>
        </w:rPr>
        <w:t>credentials</w:t>
      </w:r>
      <w:proofErr w:type="gramEnd"/>
      <w:r w:rsidRPr="24BC54F6">
        <w:rPr>
          <w:lang w:val="en-US"/>
        </w:rPr>
        <w:t xml:space="preserve"> files and,</w:t>
      </w:r>
      <w:r w:rsidR="16BA8118" w:rsidRPr="24BC54F6">
        <w:rPr>
          <w:lang w:val="en-US"/>
        </w:rPr>
        <w:t xml:space="preserve"> </w:t>
      </w:r>
      <w:r w:rsidRPr="24BC54F6">
        <w:rPr>
          <w:lang w:val="en-US"/>
        </w:rPr>
        <w:t>ultimately, in the faculty members’ University personnel file.</w:t>
      </w:r>
    </w:p>
    <w:p w14:paraId="0000005F" w14:textId="77777777" w:rsidR="00631B38" w:rsidRDefault="00631B38"/>
    <w:p w14:paraId="1D403679" w14:textId="039B825A" w:rsidR="00035F92" w:rsidRDefault="002A026E" w:rsidP="00035F92">
      <w:pPr>
        <w:pStyle w:val="Heading3"/>
      </w:pPr>
      <w:r>
        <w:t xml:space="preserve">2. </w:t>
      </w:r>
      <w:r w:rsidR="00035F92" w:rsidRPr="00035F92">
        <w:t xml:space="preserve">CONTENTS OF THE CREDENTIALS FILE </w:t>
      </w:r>
    </w:p>
    <w:p w14:paraId="149ED28B" w14:textId="617AC952" w:rsidR="00035F92" w:rsidRPr="00035F92" w:rsidRDefault="3C22EF23" w:rsidP="00035F92">
      <w:r w:rsidRPr="24BC54F6">
        <w:rPr>
          <w:lang w:val="en-US"/>
        </w:rPr>
        <w:t>The file must contain: (1) Table of Contents; letter of application to chair/dean; (2) personnel data sheet; (3) curriculum vitae; (4) all applicable Annual Performance Reviews and Faculty Annual Activity Reports in chronological order; (5) rationale; and (6) appendices. Candidates for a sequential promotion may count work activity from the final year of their prior probationary period, since it cannot have been assessed in their candidacy for the prior promotion. All components of the file listed above shall be limited to 100 pages per appendix and 300 pages total, excluding all other documents. Note that the Candidate LMS Course has 1GB of storage maximum. Instructions on organizing the Candidate LMS Course are available in the Promotion and Tenure Committee web site. As letters of recommendation are solicited by the candidate’s department chair and are not collected by the candidate, the department chair will be responsible for adding PDF versions of these letters to the Candidate LMS Course.</w:t>
      </w:r>
    </w:p>
    <w:p w14:paraId="2BFFE24F" w14:textId="77777777" w:rsidR="00035F92" w:rsidRPr="00035F92" w:rsidRDefault="00035F92" w:rsidP="00035F92"/>
    <w:p w14:paraId="196E29AB" w14:textId="1FD9C834" w:rsidR="00035F92" w:rsidRPr="00035F92" w:rsidRDefault="002A026E" w:rsidP="00035F92">
      <w:r>
        <w:rPr>
          <w:lang w:val="en-US"/>
        </w:rPr>
        <w:t>2</w:t>
      </w:r>
      <w:r w:rsidR="3C22EF23" w:rsidRPr="24BC54F6">
        <w:rPr>
          <w:lang w:val="en-US"/>
        </w:rPr>
        <w:t>.1 Letter of Application to Chair/Dean</w:t>
      </w:r>
      <w:r w:rsidR="0060615A">
        <w:rPr>
          <w:lang w:val="en-US"/>
        </w:rPr>
        <w:t>.</w:t>
      </w:r>
      <w:r w:rsidR="3C22EF23" w:rsidRPr="24BC54F6">
        <w:rPr>
          <w:lang w:val="en-US"/>
        </w:rPr>
        <w:t xml:space="preserve"> This should be no longer than one paragraph, describing the basic criteria that have been met (i.e. the length of service here or in the rank, the completion of degree requirements, etc.).</w:t>
      </w:r>
    </w:p>
    <w:p w14:paraId="3241506D" w14:textId="77777777" w:rsidR="00035F92" w:rsidRPr="00035F92" w:rsidRDefault="00035F92" w:rsidP="00035F92"/>
    <w:p w14:paraId="0EB72E22" w14:textId="69B2E831" w:rsidR="00035F92" w:rsidRPr="00035F92" w:rsidRDefault="002A026E" w:rsidP="00035F92">
      <w:r>
        <w:t>2</w:t>
      </w:r>
      <w:r w:rsidR="00035F92" w:rsidRPr="00035F92">
        <w:t>.2 Personnel Data Sheet</w:t>
      </w:r>
      <w:r w:rsidR="0060615A">
        <w:t>.</w:t>
      </w:r>
      <w:r w:rsidR="00035F92" w:rsidRPr="00035F92">
        <w:t xml:space="preserve"> This is provided by the dean’s office and carries the candidate’s signature.</w:t>
      </w:r>
    </w:p>
    <w:p w14:paraId="24717B3C" w14:textId="77777777" w:rsidR="00035F92" w:rsidRPr="00035F92" w:rsidRDefault="00035F92" w:rsidP="00035F92"/>
    <w:p w14:paraId="58C499F3" w14:textId="4047559D" w:rsidR="00035F92" w:rsidRPr="00035F92" w:rsidRDefault="002A026E" w:rsidP="00035F92">
      <w:r>
        <w:rPr>
          <w:lang w:val="en-US"/>
        </w:rPr>
        <w:t>2</w:t>
      </w:r>
      <w:r w:rsidR="3C22EF23" w:rsidRPr="24BC54F6">
        <w:rPr>
          <w:lang w:val="en-US"/>
        </w:rPr>
        <w:t>.3 Curriculum Vitae</w:t>
      </w:r>
      <w:r w:rsidR="0060615A">
        <w:rPr>
          <w:lang w:val="en-US"/>
        </w:rPr>
        <w:t>.</w:t>
      </w:r>
      <w:r w:rsidR="3C22EF23" w:rsidRPr="24BC54F6">
        <w:rPr>
          <w:lang w:val="en-US"/>
        </w:rPr>
        <w:t xml:space="preserve"> The CV should be recent, complete, and organized in a conventional format appropriate to one’s discipline.</w:t>
      </w:r>
    </w:p>
    <w:p w14:paraId="0952D2E7" w14:textId="77777777" w:rsidR="00035F92" w:rsidRPr="00035F92" w:rsidRDefault="00035F92" w:rsidP="00035F92"/>
    <w:p w14:paraId="0866E85C" w14:textId="3347F3D3" w:rsidR="00035F92" w:rsidRPr="00035F92" w:rsidRDefault="002A026E" w:rsidP="00035F92">
      <w:r>
        <w:rPr>
          <w:lang w:val="en-US"/>
        </w:rPr>
        <w:t>2</w:t>
      </w:r>
      <w:r w:rsidR="3C22EF23" w:rsidRPr="24BC54F6">
        <w:rPr>
          <w:lang w:val="en-US"/>
        </w:rPr>
        <w:t>.4 Faculty Annual Activity Reports (FAARs) and Annual Performance Reviews (APRs) by the Chair/Dean</w:t>
      </w:r>
      <w:r w:rsidR="0060615A">
        <w:rPr>
          <w:lang w:val="en-US"/>
        </w:rPr>
        <w:t>.</w:t>
      </w:r>
      <w:r w:rsidR="3C22EF23" w:rsidRPr="24BC54F6">
        <w:rPr>
          <w:lang w:val="en-US"/>
        </w:rPr>
        <w:t xml:space="preserve"> All FAARs and APRs must be signed. If any are missing or late, the chair/dean must address this in their letter.</w:t>
      </w:r>
    </w:p>
    <w:p w14:paraId="6EECCE90" w14:textId="77777777" w:rsidR="00035F92" w:rsidRPr="00035F92" w:rsidRDefault="00035F92" w:rsidP="00035F92"/>
    <w:p w14:paraId="284F2D12" w14:textId="36B02723" w:rsidR="00035F92" w:rsidRPr="00035F92" w:rsidRDefault="002A026E" w:rsidP="00035F92">
      <w:r>
        <w:t>2</w:t>
      </w:r>
      <w:r w:rsidR="00035F92" w:rsidRPr="00035F92">
        <w:t>.5 Letters of Recommendation</w:t>
      </w:r>
      <w:r w:rsidR="0060615A">
        <w:t>.</w:t>
      </w:r>
      <w:r w:rsidR="00035F92" w:rsidRPr="00035F92">
        <w:t xml:space="preserve"> Letters should be from multiple sources (chair,</w:t>
      </w:r>
      <w:r w:rsidR="000C083C">
        <w:t xml:space="preserve"> </w:t>
      </w:r>
      <w:r w:rsidR="00035F92" w:rsidRPr="00035F92">
        <w:t>departmental colleagues, faculty colleagues, professional colleagues) clearly</w:t>
      </w:r>
      <w:r w:rsidR="000C083C">
        <w:t xml:space="preserve"> </w:t>
      </w:r>
      <w:r w:rsidR="00035F92" w:rsidRPr="00035F92">
        <w:t xml:space="preserve">substantiating specific claims </w:t>
      </w:r>
      <w:r w:rsidR="00035F92" w:rsidRPr="00035F92">
        <w:lastRenderedPageBreak/>
        <w:t>related to the criteria. Letters of recommendation are</w:t>
      </w:r>
      <w:r w:rsidR="000C083C">
        <w:t xml:space="preserve"> </w:t>
      </w:r>
      <w:r w:rsidR="00035F92" w:rsidRPr="00035F92">
        <w:t>collected and uploaded by the chair (or designee) once the chair has been given</w:t>
      </w:r>
      <w:r w:rsidR="000C083C">
        <w:t xml:space="preserve"> </w:t>
      </w:r>
      <w:r w:rsidR="00035F92" w:rsidRPr="00035F92">
        <w:t>Teacher access to the Candidate LMS Course.</w:t>
      </w:r>
    </w:p>
    <w:p w14:paraId="0080CE01" w14:textId="77777777" w:rsidR="00035F92" w:rsidRPr="00035F92" w:rsidRDefault="00035F92" w:rsidP="00035F92"/>
    <w:p w14:paraId="617EFD8D" w14:textId="0B255E3F" w:rsidR="00035F92" w:rsidRPr="00035F92" w:rsidRDefault="002A026E" w:rsidP="24BC54F6">
      <w:pPr>
        <w:rPr>
          <w:lang w:val="en-US"/>
        </w:rPr>
      </w:pPr>
      <w:r>
        <w:rPr>
          <w:lang w:val="en-US"/>
        </w:rPr>
        <w:t>2</w:t>
      </w:r>
      <w:r w:rsidR="3C22EF23" w:rsidRPr="24BC54F6">
        <w:rPr>
          <w:lang w:val="en-US"/>
        </w:rPr>
        <w:t>.6 Rationale</w:t>
      </w:r>
      <w:r w:rsidR="0060615A">
        <w:rPr>
          <w:lang w:val="en-US"/>
        </w:rPr>
        <w:t>.</w:t>
      </w:r>
      <w:r w:rsidR="3C22EF23" w:rsidRPr="24BC54F6">
        <w:rPr>
          <w:lang w:val="en-US"/>
        </w:rPr>
        <w:t xml:space="preserve"> The candidate should explain as clearly and concisely as possible (in</w:t>
      </w:r>
      <w:r w:rsidR="7A7D1CF5" w:rsidRPr="24BC54F6">
        <w:rPr>
          <w:lang w:val="en-US"/>
        </w:rPr>
        <w:t xml:space="preserve"> </w:t>
      </w:r>
      <w:r w:rsidR="3C22EF23" w:rsidRPr="24BC54F6">
        <w:rPr>
          <w:lang w:val="en-US"/>
        </w:rPr>
        <w:t xml:space="preserve">no more than ten pages) how they meet </w:t>
      </w:r>
      <w:proofErr w:type="gramStart"/>
      <w:r w:rsidR="3C22EF23" w:rsidRPr="24BC54F6">
        <w:rPr>
          <w:lang w:val="en-US"/>
        </w:rPr>
        <w:t>all of</w:t>
      </w:r>
      <w:proofErr w:type="gramEnd"/>
      <w:r w:rsidR="3C22EF23" w:rsidRPr="24BC54F6">
        <w:rPr>
          <w:lang w:val="en-US"/>
        </w:rPr>
        <w:t xml:space="preserve"> the general (§</w:t>
      </w:r>
      <w:r w:rsidR="006401B7">
        <w:rPr>
          <w:lang w:val="en-US"/>
        </w:rPr>
        <w:t xml:space="preserve"> </w:t>
      </w:r>
      <w:r w:rsidR="3C22EF23" w:rsidRPr="24BC54F6">
        <w:rPr>
          <w:lang w:val="en-US"/>
        </w:rPr>
        <w:t>7.2) and specific (§</w:t>
      </w:r>
      <w:r w:rsidR="006401B7">
        <w:rPr>
          <w:lang w:val="en-US"/>
        </w:rPr>
        <w:t xml:space="preserve"> </w:t>
      </w:r>
      <w:r w:rsidR="3C22EF23" w:rsidRPr="24BC54F6">
        <w:rPr>
          <w:lang w:val="en-US"/>
        </w:rPr>
        <w:t>7.3)</w:t>
      </w:r>
      <w:r w:rsidR="7A7D1CF5" w:rsidRPr="24BC54F6">
        <w:rPr>
          <w:lang w:val="en-US"/>
        </w:rPr>
        <w:t xml:space="preserve"> </w:t>
      </w:r>
      <w:r w:rsidR="3C22EF23" w:rsidRPr="24BC54F6">
        <w:rPr>
          <w:lang w:val="en-US"/>
        </w:rPr>
        <w:t xml:space="preserve">criteria for promotion </w:t>
      </w:r>
      <w:r w:rsidR="7A7D1CF5" w:rsidRPr="24BC54F6">
        <w:rPr>
          <w:lang w:val="en-US"/>
        </w:rPr>
        <w:t>a</w:t>
      </w:r>
      <w:r w:rsidR="3C22EF23" w:rsidRPr="24BC54F6">
        <w:rPr>
          <w:lang w:val="en-US"/>
        </w:rPr>
        <w:t>nd/or tenure. The explanations about the general criteria</w:t>
      </w:r>
      <w:r w:rsidR="7A7D1CF5" w:rsidRPr="24BC54F6">
        <w:rPr>
          <w:lang w:val="en-US"/>
        </w:rPr>
        <w:t xml:space="preserve"> </w:t>
      </w:r>
      <w:r w:rsidR="3C22EF23" w:rsidRPr="24BC54F6">
        <w:rPr>
          <w:lang w:val="en-US"/>
        </w:rPr>
        <w:t>could be as short as a sentence. However, discussion of specific performance in the</w:t>
      </w:r>
      <w:r w:rsidR="7A7D1CF5" w:rsidRPr="24BC54F6">
        <w:rPr>
          <w:lang w:val="en-US"/>
        </w:rPr>
        <w:t xml:space="preserve"> </w:t>
      </w:r>
      <w:r w:rsidR="3C22EF23" w:rsidRPr="24BC54F6">
        <w:rPr>
          <w:lang w:val="en-US"/>
        </w:rPr>
        <w:t xml:space="preserve">areas of teaching, professional activity, and service will normally be </w:t>
      </w:r>
      <w:proofErr w:type="gramStart"/>
      <w:r w:rsidR="3C22EF23" w:rsidRPr="24BC54F6">
        <w:rPr>
          <w:lang w:val="en-US"/>
        </w:rPr>
        <w:t>fairly lengthy</w:t>
      </w:r>
      <w:proofErr w:type="gramEnd"/>
      <w:r w:rsidR="7A7D1CF5" w:rsidRPr="24BC54F6">
        <w:rPr>
          <w:lang w:val="en-US"/>
        </w:rPr>
        <w:t xml:space="preserve"> </w:t>
      </w:r>
      <w:r w:rsidR="3C22EF23" w:rsidRPr="24BC54F6">
        <w:rPr>
          <w:lang w:val="en-US"/>
        </w:rPr>
        <w:t>and substantive.</w:t>
      </w:r>
    </w:p>
    <w:p w14:paraId="5FD1E4CF" w14:textId="77777777" w:rsidR="00035F92" w:rsidRPr="00035F92" w:rsidRDefault="00035F92" w:rsidP="00035F92"/>
    <w:p w14:paraId="099E51F2" w14:textId="2B32482B" w:rsidR="00035F92" w:rsidRPr="00035F92" w:rsidRDefault="002A026E" w:rsidP="00035F92">
      <w:r>
        <w:rPr>
          <w:lang w:val="en-US"/>
        </w:rPr>
        <w:t>2</w:t>
      </w:r>
      <w:r w:rsidR="3C22EF23" w:rsidRPr="24BC54F6">
        <w:rPr>
          <w:lang w:val="en-US"/>
        </w:rPr>
        <w:t>.7 Appendices</w:t>
      </w:r>
      <w:r w:rsidR="0060615A">
        <w:rPr>
          <w:lang w:val="en-US"/>
        </w:rPr>
        <w:t>.</w:t>
      </w:r>
      <w:r w:rsidR="3C22EF23" w:rsidRPr="24BC54F6">
        <w:rPr>
          <w:lang w:val="en-US"/>
        </w:rPr>
        <w:t xml:space="preserve"> Include material evidence that attests to effectiveness and</w:t>
      </w:r>
      <w:r w:rsidR="7A7D1CF5" w:rsidRPr="24BC54F6">
        <w:rPr>
          <w:lang w:val="en-US"/>
        </w:rPr>
        <w:t xml:space="preserve"> </w:t>
      </w:r>
      <w:r w:rsidR="3C22EF23" w:rsidRPr="24BC54F6">
        <w:rPr>
          <w:lang w:val="en-US"/>
        </w:rPr>
        <w:t>achievement in the areas of teaching, professional activity, and service. Each appendix</w:t>
      </w:r>
      <w:r w:rsidR="7A7D1CF5" w:rsidRPr="24BC54F6">
        <w:rPr>
          <w:lang w:val="en-US"/>
        </w:rPr>
        <w:t xml:space="preserve"> </w:t>
      </w:r>
      <w:r w:rsidR="3C22EF23" w:rsidRPr="24BC54F6">
        <w:rPr>
          <w:lang w:val="en-US"/>
        </w:rPr>
        <w:t>may be no longer than 100 pages, and all appendices may not exceed 300 pages total.</w:t>
      </w:r>
    </w:p>
    <w:p w14:paraId="19BA5974" w14:textId="77777777" w:rsidR="00035F92" w:rsidRPr="00035F92" w:rsidRDefault="00035F92" w:rsidP="00035F92"/>
    <w:p w14:paraId="7418CF0B" w14:textId="0C5C92AC" w:rsidR="00035F92" w:rsidRPr="00035F92" w:rsidRDefault="002A026E" w:rsidP="00035F92">
      <w:r>
        <w:rPr>
          <w:lang w:val="en-US"/>
        </w:rPr>
        <w:t>2</w:t>
      </w:r>
      <w:r w:rsidR="3C22EF23" w:rsidRPr="3705FAA2">
        <w:rPr>
          <w:lang w:val="en-US"/>
        </w:rPr>
        <w:t>.7</w:t>
      </w:r>
      <w:r>
        <w:rPr>
          <w:lang w:val="en-US"/>
        </w:rPr>
        <w:t>.</w:t>
      </w:r>
      <w:r w:rsidR="3C22EF23" w:rsidRPr="3705FAA2">
        <w:rPr>
          <w:lang w:val="en-US"/>
        </w:rPr>
        <w:t>1 Evidence in Support of Teaching Criteria</w:t>
      </w:r>
      <w:r w:rsidR="0060615A">
        <w:rPr>
          <w:lang w:val="en-US"/>
        </w:rPr>
        <w:t>.</w:t>
      </w:r>
      <w:r w:rsidR="3C22EF23" w:rsidRPr="3705FAA2">
        <w:rPr>
          <w:lang w:val="en-US"/>
        </w:rPr>
        <w:t xml:space="preserve"> Because teaching is very difficult to evaluate, the candidate</w:t>
      </w:r>
      <w:r w:rsidR="7A7D1CF5" w:rsidRPr="3705FAA2">
        <w:rPr>
          <w:lang w:val="en-US"/>
        </w:rPr>
        <w:t xml:space="preserve"> </w:t>
      </w:r>
      <w:r w:rsidR="3C22EF23" w:rsidRPr="3705FAA2">
        <w:rPr>
          <w:lang w:val="en-US"/>
        </w:rPr>
        <w:t>should make a concerted effort to include multiple useful sources of information about</w:t>
      </w:r>
      <w:r w:rsidR="7A7D1CF5" w:rsidRPr="3705FAA2">
        <w:rPr>
          <w:lang w:val="en-US"/>
        </w:rPr>
        <w:t xml:space="preserve"> </w:t>
      </w:r>
      <w:r w:rsidR="3C22EF23" w:rsidRPr="3705FAA2">
        <w:rPr>
          <w:lang w:val="en-US"/>
        </w:rPr>
        <w:t>quality of teaching. Such sources might include student evaluation reports, classroom visitation reports, awards,</w:t>
      </w:r>
      <w:r w:rsidR="7A7D1CF5" w:rsidRPr="3705FAA2">
        <w:rPr>
          <w:lang w:val="en-US"/>
        </w:rPr>
        <w:t xml:space="preserve"> </w:t>
      </w:r>
      <w:r w:rsidR="3C22EF23" w:rsidRPr="3705FAA2">
        <w:rPr>
          <w:lang w:val="en-US"/>
        </w:rPr>
        <w:t>publications, or presentations about teaching, and formal involvement in programs</w:t>
      </w:r>
      <w:r w:rsidR="7A7D1CF5" w:rsidRPr="3705FAA2">
        <w:rPr>
          <w:lang w:val="en-US"/>
        </w:rPr>
        <w:t xml:space="preserve"> </w:t>
      </w:r>
      <w:r w:rsidR="3C22EF23" w:rsidRPr="3705FAA2">
        <w:rPr>
          <w:lang w:val="en-US"/>
        </w:rPr>
        <w:t xml:space="preserve">focused on improving teaching. </w:t>
      </w:r>
      <w:r w:rsidR="30CA4CE9" w:rsidRPr="3705FAA2">
        <w:rPr>
          <w:lang w:val="en-US"/>
        </w:rPr>
        <w:t xml:space="preserve">The candidate should also provide select examples of instructional materials (e.g. exams, assignments, descriptions of classroom activities, lecture presentations) that will help the committee understand their goals, expectations, and process in the classroom. </w:t>
      </w:r>
      <w:r w:rsidR="3C22EF23" w:rsidRPr="3705FAA2">
        <w:rPr>
          <w:lang w:val="en-US"/>
        </w:rPr>
        <w:t>The candidate should present converging lines of</w:t>
      </w:r>
      <w:r w:rsidR="30CA4CE9" w:rsidRPr="3705FAA2">
        <w:rPr>
          <w:lang w:val="en-US"/>
        </w:rPr>
        <w:t xml:space="preserve"> </w:t>
      </w:r>
      <w:r w:rsidR="3C22EF23" w:rsidRPr="3705FAA2">
        <w:rPr>
          <w:lang w:val="en-US"/>
        </w:rPr>
        <w:t>evidence instead of depending upon a single measure. If the candidate chooses to</w:t>
      </w:r>
      <w:r w:rsidR="7A7D1CF5" w:rsidRPr="3705FAA2">
        <w:rPr>
          <w:lang w:val="en-US"/>
        </w:rPr>
        <w:t xml:space="preserve"> </w:t>
      </w:r>
      <w:r w:rsidR="3C22EF23" w:rsidRPr="3705FAA2">
        <w:rPr>
          <w:lang w:val="en-US"/>
        </w:rPr>
        <w:t xml:space="preserve">include student evaluations, they should </w:t>
      </w:r>
      <w:r w:rsidR="30CA4CE9" w:rsidRPr="3705FAA2">
        <w:rPr>
          <w:lang w:val="en-US"/>
        </w:rPr>
        <w:t xml:space="preserve">include them in their entirety and </w:t>
      </w:r>
      <w:r w:rsidR="3C22EF23" w:rsidRPr="3705FAA2">
        <w:rPr>
          <w:lang w:val="en-US"/>
        </w:rPr>
        <w:t>provide a clear interpretation of them. The</w:t>
      </w:r>
      <w:r w:rsidR="7A7D1CF5" w:rsidRPr="3705FAA2">
        <w:rPr>
          <w:lang w:val="en-US"/>
        </w:rPr>
        <w:t xml:space="preserve"> </w:t>
      </w:r>
      <w:r w:rsidR="3C22EF23" w:rsidRPr="3705FAA2">
        <w:rPr>
          <w:lang w:val="en-US"/>
        </w:rPr>
        <w:t>inclusion of selected favorable student comments to demonstrate teaching effectiveness</w:t>
      </w:r>
      <w:r w:rsidR="7A7D1CF5" w:rsidRPr="3705FAA2">
        <w:rPr>
          <w:lang w:val="en-US"/>
        </w:rPr>
        <w:t xml:space="preserve"> </w:t>
      </w:r>
      <w:r w:rsidR="3C22EF23" w:rsidRPr="3705FAA2">
        <w:rPr>
          <w:lang w:val="en-US"/>
        </w:rPr>
        <w:t>is unpersuasive. Thes</w:t>
      </w:r>
      <w:r w:rsidR="05FCAB0C" w:rsidRPr="3705FAA2">
        <w:rPr>
          <w:lang w:val="en-US"/>
        </w:rPr>
        <w:t>e</w:t>
      </w:r>
      <w:r w:rsidR="30CA4CE9" w:rsidRPr="3705FAA2">
        <w:rPr>
          <w:lang w:val="en-US"/>
        </w:rPr>
        <w:t xml:space="preserve"> </w:t>
      </w:r>
      <w:r w:rsidR="3C22EF23" w:rsidRPr="3705FAA2">
        <w:rPr>
          <w:lang w:val="en-US"/>
        </w:rPr>
        <w:t>documents are housed in the Teaching Effectiveness appendix</w:t>
      </w:r>
      <w:r w:rsidR="08577DFC" w:rsidRPr="3705FAA2">
        <w:rPr>
          <w:lang w:val="en-US"/>
        </w:rPr>
        <w:t>. That appendix is limited to</w:t>
      </w:r>
      <w:r w:rsidR="3C22EF23" w:rsidRPr="3705FAA2">
        <w:rPr>
          <w:lang w:val="en-US"/>
        </w:rPr>
        <w:t xml:space="preserve"> 100 pages total, </w:t>
      </w:r>
      <w:r w:rsidR="08577DFC" w:rsidRPr="3705FAA2">
        <w:rPr>
          <w:lang w:val="en-US"/>
        </w:rPr>
        <w:t>but syllabi and</w:t>
      </w:r>
      <w:r w:rsidR="3C22EF23" w:rsidRPr="3705FAA2">
        <w:rPr>
          <w:lang w:val="en-US"/>
        </w:rPr>
        <w:t xml:space="preserve"> student evaluations </w:t>
      </w:r>
      <w:r w:rsidR="08577DFC" w:rsidRPr="3705FAA2">
        <w:rPr>
          <w:lang w:val="en-US"/>
        </w:rPr>
        <w:t>are not included in that limit</w:t>
      </w:r>
      <w:r w:rsidR="3C22EF23" w:rsidRPr="3705FAA2">
        <w:rPr>
          <w:lang w:val="en-US"/>
        </w:rPr>
        <w:t>.</w:t>
      </w:r>
    </w:p>
    <w:p w14:paraId="76CBC364" w14:textId="77777777" w:rsidR="00035F92" w:rsidRPr="00035F92" w:rsidRDefault="00035F92" w:rsidP="00035F92"/>
    <w:p w14:paraId="7DBECD43" w14:textId="43C634C3" w:rsidR="00035F92" w:rsidRPr="00035F92" w:rsidRDefault="002A026E" w:rsidP="00035F92">
      <w:r>
        <w:rPr>
          <w:lang w:val="en-US"/>
        </w:rPr>
        <w:t>2</w:t>
      </w:r>
      <w:r w:rsidR="3C22EF23" w:rsidRPr="24BC54F6">
        <w:rPr>
          <w:lang w:val="en-US"/>
        </w:rPr>
        <w:t>.7</w:t>
      </w:r>
      <w:r>
        <w:rPr>
          <w:lang w:val="en-US"/>
        </w:rPr>
        <w:t>.</w:t>
      </w:r>
      <w:r w:rsidR="3C22EF23" w:rsidRPr="24BC54F6">
        <w:rPr>
          <w:lang w:val="en-US"/>
        </w:rPr>
        <w:t>2 Evidence in Support of Professional Activity Criteria</w:t>
      </w:r>
      <w:r w:rsidR="0060615A">
        <w:rPr>
          <w:lang w:val="en-US"/>
        </w:rPr>
        <w:t>.</w:t>
      </w:r>
      <w:r w:rsidR="3C22EF23" w:rsidRPr="24BC54F6">
        <w:rPr>
          <w:lang w:val="en-US"/>
        </w:rPr>
        <w:t xml:space="preserve"> The candidate should include</w:t>
      </w:r>
      <w:r w:rsidR="21BD0872" w:rsidRPr="24BC54F6">
        <w:rPr>
          <w:lang w:val="en-US"/>
        </w:rPr>
        <w:t xml:space="preserve"> </w:t>
      </w:r>
      <w:r w:rsidR="3C22EF23" w:rsidRPr="24BC54F6">
        <w:rPr>
          <w:lang w:val="en-US"/>
        </w:rPr>
        <w:t>only the material relevant to the period under review at the University (for tenure) or at</w:t>
      </w:r>
      <w:r w:rsidR="21BD0872" w:rsidRPr="24BC54F6">
        <w:rPr>
          <w:lang w:val="en-US"/>
        </w:rPr>
        <w:t xml:space="preserve"> </w:t>
      </w:r>
      <w:r w:rsidR="3C22EF23" w:rsidRPr="24BC54F6">
        <w:rPr>
          <w:lang w:val="en-US"/>
        </w:rPr>
        <w:t>the current rank (for promotion). Copies of the first page of an article or a table of</w:t>
      </w:r>
      <w:r w:rsidR="21BD0872" w:rsidRPr="24BC54F6">
        <w:rPr>
          <w:lang w:val="en-US"/>
        </w:rPr>
        <w:t xml:space="preserve"> </w:t>
      </w:r>
      <w:r w:rsidR="3C22EF23" w:rsidRPr="24BC54F6">
        <w:rPr>
          <w:lang w:val="en-US"/>
        </w:rPr>
        <w:t>contents from a book (rather than an offprint or photocopy of the full text) is sufficient.</w:t>
      </w:r>
      <w:r w:rsidR="21BD0872" w:rsidRPr="24BC54F6">
        <w:rPr>
          <w:lang w:val="en-US"/>
        </w:rPr>
        <w:t xml:space="preserve"> </w:t>
      </w:r>
      <w:r w:rsidR="3C22EF23" w:rsidRPr="24BC54F6">
        <w:rPr>
          <w:lang w:val="en-US"/>
        </w:rPr>
        <w:t>Visual work produced in media other than print can be represented by photographs. The</w:t>
      </w:r>
      <w:r w:rsidR="21BD0872" w:rsidRPr="24BC54F6">
        <w:rPr>
          <w:lang w:val="en-US"/>
        </w:rPr>
        <w:t xml:space="preserve"> </w:t>
      </w:r>
      <w:r w:rsidR="3C22EF23" w:rsidRPr="24BC54F6">
        <w:rPr>
          <w:lang w:val="en-US"/>
        </w:rPr>
        <w:t>candidate should describe electronic or digital products clearly, explaining what they do</w:t>
      </w:r>
      <w:r w:rsidR="21BD0872" w:rsidRPr="24BC54F6">
        <w:rPr>
          <w:lang w:val="en-US"/>
        </w:rPr>
        <w:t xml:space="preserve"> </w:t>
      </w:r>
      <w:r w:rsidR="3C22EF23" w:rsidRPr="24BC54F6">
        <w:rPr>
          <w:lang w:val="en-US"/>
        </w:rPr>
        <w:t>and their design. The file should not include books, videotapes, films, or computer</w:t>
      </w:r>
      <w:r w:rsidR="21BD0872" w:rsidRPr="24BC54F6">
        <w:rPr>
          <w:lang w:val="en-US"/>
        </w:rPr>
        <w:t xml:space="preserve"> </w:t>
      </w:r>
      <w:r w:rsidR="3C22EF23" w:rsidRPr="24BC54F6">
        <w:rPr>
          <w:lang w:val="en-US"/>
        </w:rPr>
        <w:t>programs. While hyperlinks need not be removed from credentials files, please note that</w:t>
      </w:r>
      <w:r w:rsidR="21BD0872" w:rsidRPr="24BC54F6">
        <w:rPr>
          <w:lang w:val="en-US"/>
        </w:rPr>
        <w:t xml:space="preserve"> </w:t>
      </w:r>
      <w:r w:rsidR="3C22EF23" w:rsidRPr="24BC54F6">
        <w:rPr>
          <w:lang w:val="en-US"/>
        </w:rPr>
        <w:t>no resources outside those in the digital credentials file will be reviewed by the</w:t>
      </w:r>
      <w:r w:rsidR="21BD0872" w:rsidRPr="24BC54F6">
        <w:rPr>
          <w:lang w:val="en-US"/>
        </w:rPr>
        <w:t xml:space="preserve"> </w:t>
      </w:r>
      <w:r w:rsidR="3C22EF23" w:rsidRPr="24BC54F6">
        <w:rPr>
          <w:lang w:val="en-US"/>
        </w:rPr>
        <w:t>committee. These documents are housed in the Professional Activity appendix, which is</w:t>
      </w:r>
      <w:r w:rsidR="21BD0872" w:rsidRPr="24BC54F6">
        <w:rPr>
          <w:lang w:val="en-US"/>
        </w:rPr>
        <w:t xml:space="preserve"> </w:t>
      </w:r>
      <w:r w:rsidR="3C22EF23" w:rsidRPr="24BC54F6">
        <w:rPr>
          <w:lang w:val="en-US"/>
        </w:rPr>
        <w:t>limited to 100 pages.</w:t>
      </w:r>
    </w:p>
    <w:p w14:paraId="1BD57B87" w14:textId="77777777" w:rsidR="00035F92" w:rsidRPr="00035F92" w:rsidRDefault="00035F92" w:rsidP="00035F92"/>
    <w:p w14:paraId="16DD31B6" w14:textId="0128C99A" w:rsidR="00035F92" w:rsidRPr="00035F92" w:rsidRDefault="002A026E" w:rsidP="00035F92">
      <w:r>
        <w:t>2</w:t>
      </w:r>
      <w:r w:rsidR="00035F92" w:rsidRPr="00035F92">
        <w:t>.7</w:t>
      </w:r>
      <w:r>
        <w:t>.</w:t>
      </w:r>
      <w:r w:rsidR="00035F92" w:rsidRPr="00035F92">
        <w:t>3 Evidence in Support of Service Criteria</w:t>
      </w:r>
      <w:r w:rsidR="0060615A">
        <w:t>.</w:t>
      </w:r>
      <w:r w:rsidR="003812C3">
        <w:t xml:space="preserve"> </w:t>
      </w:r>
      <w:r w:rsidR="3C22EF23" w:rsidRPr="24BC54F6">
        <w:rPr>
          <w:lang w:val="en-US"/>
        </w:rPr>
        <w:t xml:space="preserve">Candidates should provide documentation of their engagement in service to their department, college, and the University. Examples of such documentation can include testimonials from </w:t>
      </w:r>
      <w:proofErr w:type="gramStart"/>
      <w:r w:rsidR="3C22EF23" w:rsidRPr="24BC54F6">
        <w:rPr>
          <w:lang w:val="en-US"/>
        </w:rPr>
        <w:t>University</w:t>
      </w:r>
      <w:proofErr w:type="gramEnd"/>
      <w:r w:rsidR="3C22EF23" w:rsidRPr="24BC54F6">
        <w:rPr>
          <w:lang w:val="en-US"/>
        </w:rPr>
        <w:t xml:space="preserve"> colleagues, flyers and schedules for programs to which the candidate contributed, committee meeting minutes, or committee appointment letters.</w:t>
      </w:r>
    </w:p>
    <w:p w14:paraId="00000060" w14:textId="77777777" w:rsidR="00631B38" w:rsidRDefault="00631B38"/>
    <w:p w14:paraId="27F38F1F" w14:textId="0212E7DF" w:rsidR="00C54989" w:rsidRPr="008B45CA" w:rsidRDefault="002A026E" w:rsidP="008B45CA">
      <w:pPr>
        <w:pStyle w:val="Heading3"/>
      </w:pPr>
      <w:r>
        <w:lastRenderedPageBreak/>
        <w:t xml:space="preserve">3. </w:t>
      </w:r>
      <w:r w:rsidR="003C697F" w:rsidRPr="008B45CA">
        <w:t>EXPECTATIONS FOR THE CONSTITUENTS IN THE PROMOTION AND TENURE PROCESS</w:t>
      </w:r>
    </w:p>
    <w:p w14:paraId="45C66F07" w14:textId="1A7D188F" w:rsidR="008B45CA" w:rsidRPr="008B45CA" w:rsidRDefault="002A026E" w:rsidP="008B45CA">
      <w:r>
        <w:t>3</w:t>
      </w:r>
      <w:r w:rsidR="008B45CA" w:rsidRPr="008B45CA">
        <w:t>.1 Departmental Colleagues. Departmental colleagues should write letters that assess</w:t>
      </w:r>
    </w:p>
    <w:p w14:paraId="689E466B" w14:textId="77777777" w:rsidR="008B45CA" w:rsidRPr="008B45CA" w:rsidRDefault="008B45CA" w:rsidP="008B45CA">
      <w:r w:rsidRPr="008B45CA">
        <w:t>the candidate’s performance as measured against the relevant criteria for tenure and/or</w:t>
      </w:r>
    </w:p>
    <w:p w14:paraId="1B005FC6" w14:textId="77777777" w:rsidR="008B45CA" w:rsidRPr="008B45CA" w:rsidRDefault="042FDC20" w:rsidP="008B45CA">
      <w:r w:rsidRPr="24BC54F6">
        <w:rPr>
          <w:lang w:val="en-US"/>
        </w:rPr>
        <w:t>promotion in the areas of teaching, professional activity, and service. Such letters should explain the candidate’s role in the department in terms of both teaching and service. In addition, the departmental colleagues’ letters should help to explain the significance of the candidate’s professional activity. Recommendations should be based on specific information.</w:t>
      </w:r>
    </w:p>
    <w:p w14:paraId="7866EDCB" w14:textId="77777777" w:rsidR="008B45CA" w:rsidRPr="008B45CA" w:rsidRDefault="008B45CA" w:rsidP="008B45CA"/>
    <w:p w14:paraId="1FBD6DCC" w14:textId="3B9E73BE" w:rsidR="008B45CA" w:rsidRPr="008B45CA" w:rsidRDefault="002A026E" w:rsidP="008B45CA">
      <w:r>
        <w:rPr>
          <w:lang w:val="en-US"/>
        </w:rPr>
        <w:t>3</w:t>
      </w:r>
      <w:r w:rsidR="042FDC20" w:rsidRPr="24BC54F6">
        <w:rPr>
          <w:lang w:val="en-US"/>
        </w:rPr>
        <w:t>.2 Department Chair. The department chair assumes two roles in the tenure and/or promotion process. First, the chair should solicit the required letters from departmental colleagues and invite institutional colleagues and colleagues in the discipline, as identified by the candidate, to submit letters for the file. The chair will advise all persons writing letters of the deadlines and of the criteria for tenure and/or promotion. Second, the chair’s letter assessing the candidate should draw on these letters and the chair’s own review of the candidate’s performance over time to explain the candidate’s role in the department. Specifically, the chair should take extra care to explain the department’s style of operation, so that the candidate’s important roles can be more adequately understood. The chair’s letter should also explain the significance and</w:t>
      </w:r>
    </w:p>
    <w:p w14:paraId="4129F810" w14:textId="77777777" w:rsidR="008B45CA" w:rsidRPr="008B45CA" w:rsidRDefault="042FDC20" w:rsidP="008B45CA">
      <w:r w:rsidRPr="24BC54F6">
        <w:rPr>
          <w:lang w:val="en-US"/>
        </w:rPr>
        <w:t>quality of the candidate’s professional activity, referencing disciplinary norms. The chair’s letter should then give an honest summative evaluation of the candidate’s work in all three areas. The committee asks for the chair’s best, most careful judgment of the candidate’s work over an</w:t>
      </w:r>
    </w:p>
    <w:p w14:paraId="021E4633" w14:textId="77777777" w:rsidR="008B45CA" w:rsidRPr="008B45CA" w:rsidRDefault="042FDC20" w:rsidP="008B45CA">
      <w:r w:rsidRPr="24BC54F6">
        <w:rPr>
          <w:lang w:val="en-US"/>
        </w:rPr>
        <w:t>extended time. That judgment should be based on specific information reported in the letter and (usually) reflected in the series of evaluations that the file contains. Finally, the committee assumes that the chair has verified the accuracy of all substantive claims on the candidate’s curriculum vitae.</w:t>
      </w:r>
    </w:p>
    <w:p w14:paraId="5E77B179" w14:textId="77777777" w:rsidR="008B45CA" w:rsidRPr="008B45CA" w:rsidRDefault="008B45CA" w:rsidP="008B45CA"/>
    <w:p w14:paraId="30E04979" w14:textId="40F903B1" w:rsidR="008B45CA" w:rsidRPr="008B45CA" w:rsidRDefault="002A026E" w:rsidP="008B45CA">
      <w:r>
        <w:t>3</w:t>
      </w:r>
      <w:r w:rsidR="008B45CA" w:rsidRPr="008B45CA">
        <w:t>.3 Institutional Colleagues. Institutional colleagues should explain the specific contexts in which they have worked with the candidate and evaluate their performance in those areas as measured against the relevant criteria for tenure and/or promotion. Recommendations should be based on specific information that is reported in the letter.</w:t>
      </w:r>
    </w:p>
    <w:p w14:paraId="276F819F" w14:textId="77777777" w:rsidR="008B45CA" w:rsidRPr="008B45CA" w:rsidRDefault="008B45CA" w:rsidP="008B45CA"/>
    <w:p w14:paraId="7BCC825B" w14:textId="64465889" w:rsidR="008B45CA" w:rsidRPr="008B45CA" w:rsidRDefault="002A026E" w:rsidP="008B45CA">
      <w:r>
        <w:t>3</w:t>
      </w:r>
      <w:r w:rsidR="008B45CA" w:rsidRPr="008B45CA">
        <w:t>.4 Colleagues in the Discipline. Candidates should see that these references address the context in which the candidate’s work has become known and the standing of the candidate’s work within the discipline or the profession.</w:t>
      </w:r>
    </w:p>
    <w:p w14:paraId="6FB1D5D7" w14:textId="77777777" w:rsidR="008B45CA" w:rsidRPr="008B45CA" w:rsidRDefault="008B45CA" w:rsidP="008B45CA"/>
    <w:p w14:paraId="146591D1" w14:textId="36E2A18D" w:rsidR="008B45CA" w:rsidRPr="008B45CA" w:rsidRDefault="002A026E" w:rsidP="008B45CA">
      <w:r>
        <w:rPr>
          <w:lang w:val="en-US"/>
        </w:rPr>
        <w:t>3</w:t>
      </w:r>
      <w:r w:rsidR="042FDC20" w:rsidRPr="24BC54F6">
        <w:rPr>
          <w:lang w:val="en-US"/>
        </w:rPr>
        <w:t>.5 Dean. The dean should verify that materials are submitted on time and, on the specified date, close the file. The dean should verify that files are available to the committee promptly in a way that facilitates the committee’s work and protects the confidentiality of the files. The dean should brief the committee clearly on relevant institutional constraints before it begins deliberating and assist both the committee and the candidates in protecting the confidentiality of the process. After the committee forwards its recommendations, the dean may meet with them to clarify the</w:t>
      </w:r>
    </w:p>
    <w:p w14:paraId="1797CA62" w14:textId="77777777" w:rsidR="008B45CA" w:rsidRPr="008B45CA" w:rsidRDefault="042FDC20" w:rsidP="008B45CA">
      <w:r w:rsidRPr="24BC54F6">
        <w:rPr>
          <w:lang w:val="en-US"/>
        </w:rPr>
        <w:lastRenderedPageBreak/>
        <w:t xml:space="preserve">recommendations. In reaching their own recommendations, the dean should consider </w:t>
      </w:r>
      <w:proofErr w:type="gramStart"/>
      <w:r w:rsidRPr="24BC54F6">
        <w:rPr>
          <w:lang w:val="en-US"/>
        </w:rPr>
        <w:t>whether or not</w:t>
      </w:r>
      <w:proofErr w:type="gramEnd"/>
      <w:r w:rsidRPr="24BC54F6">
        <w:rPr>
          <w:lang w:val="en-US"/>
        </w:rPr>
        <w:t xml:space="preserve"> the candidate’s record of achievement as represented in the file satisfies the relevant criteria. In no case is the dean to grant any credence to anonymous or informal claims about the candidate’s performance.</w:t>
      </w:r>
    </w:p>
    <w:p w14:paraId="353BC1B5" w14:textId="77777777" w:rsidR="008B45CA" w:rsidRPr="008B45CA" w:rsidRDefault="008B45CA" w:rsidP="008B45CA"/>
    <w:p w14:paraId="508307C2" w14:textId="2EA54895" w:rsidR="008B45CA" w:rsidRPr="008B45CA" w:rsidRDefault="002A026E" w:rsidP="008B45CA">
      <w:r>
        <w:rPr>
          <w:lang w:val="en-US"/>
        </w:rPr>
        <w:t>3</w:t>
      </w:r>
      <w:r w:rsidR="042FDC20" w:rsidRPr="24BC54F6">
        <w:rPr>
          <w:lang w:val="en-US"/>
        </w:rPr>
        <w:t xml:space="preserve">.6 Provost. The </w:t>
      </w:r>
      <w:proofErr w:type="gramStart"/>
      <w:r w:rsidR="042FDC20" w:rsidRPr="24BC54F6">
        <w:rPr>
          <w:lang w:val="en-US"/>
        </w:rPr>
        <w:t>Provost</w:t>
      </w:r>
      <w:proofErr w:type="gramEnd"/>
      <w:r w:rsidR="042FDC20" w:rsidRPr="24BC54F6">
        <w:rPr>
          <w:lang w:val="en-US"/>
        </w:rPr>
        <w:t xml:space="preserve"> shall review the recommendation letter from the promotion and tenure committee along with the recommendation letter from the dean. As necessary during this stage of the process, the </w:t>
      </w:r>
      <w:proofErr w:type="gramStart"/>
      <w:r w:rsidR="042FDC20" w:rsidRPr="24BC54F6">
        <w:rPr>
          <w:lang w:val="en-US"/>
        </w:rPr>
        <w:t>Provost</w:t>
      </w:r>
      <w:proofErr w:type="gramEnd"/>
      <w:r w:rsidR="042FDC20" w:rsidRPr="24BC54F6">
        <w:rPr>
          <w:lang w:val="en-US"/>
        </w:rPr>
        <w:t xml:space="preserve"> may examine the candidate’s record of achievement as represented in the file when formulating their recommendation that will be submitted to the President.</w:t>
      </w:r>
    </w:p>
    <w:p w14:paraId="4DCD707F" w14:textId="77777777" w:rsidR="008B45CA" w:rsidRPr="008B45CA" w:rsidRDefault="008B45CA" w:rsidP="008B45CA"/>
    <w:p w14:paraId="5D619BDD" w14:textId="77777777" w:rsidR="008B45CA" w:rsidRPr="008B45CA" w:rsidRDefault="008B45CA" w:rsidP="008B45CA"/>
    <w:p w14:paraId="49AA41B9" w14:textId="341BB8C5" w:rsidR="00EE07B8" w:rsidRPr="00EE07B8" w:rsidRDefault="00EE07B8" w:rsidP="00EE07B8"/>
    <w:sectPr w:rsidR="00EE07B8" w:rsidRPr="00EE07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EDFBAC4-987B-DA46-9A10-3B9FD9199C7B}"/>
    <w:embedBold r:id="rId2" w:fontKey="{E355BCEC-9FB3-6F46-9194-DAF397DFD448}"/>
    <w:embedItalic r:id="rId3" w:fontKey="{AEBA4F9F-41D2-7345-80FC-F4CDACEEB58D}"/>
  </w:font>
  <w:font w:name="Times New Roman">
    <w:panose1 w:val="02020603050405020304"/>
    <w:charset w:val="00"/>
    <w:family w:val="roman"/>
    <w:pitch w:val="variable"/>
    <w:sig w:usb0="E0002EFF" w:usb1="C000785B" w:usb2="00000009" w:usb3="00000000" w:csb0="000001FF" w:csb1="00000000"/>
    <w:embedRegular r:id="rId4" w:fontKey="{686BE0F5-B4EB-9A4E-BF6D-668CFA31ACF5}"/>
    <w:embedBold r:id="rId5" w:fontKey="{45A5705D-D7C4-4A45-BDD9-A6BB5F662DD9}"/>
  </w:font>
  <w:font w:name="Segoe UI">
    <w:panose1 w:val="020B0502040204020203"/>
    <w:charset w:val="00"/>
    <w:family w:val="swiss"/>
    <w:pitch w:val="variable"/>
    <w:sig w:usb0="E4002EFF" w:usb1="C000E47F" w:usb2="00000009" w:usb3="00000000" w:csb0="000001FF" w:csb1="00000000"/>
    <w:embedRegular r:id="rId6" w:fontKey="{2A237F81-1B0E-D545-AABF-C948F089565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AFE8EF43-4EB9-7244-A2B9-C6BBCB5C5C9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E4E484CE-A423-0745-A925-6A5B2426C6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B38"/>
    <w:rsid w:val="00034439"/>
    <w:rsid w:val="00035777"/>
    <w:rsid w:val="00035F92"/>
    <w:rsid w:val="000C083C"/>
    <w:rsid w:val="00132C2D"/>
    <w:rsid w:val="00177C6B"/>
    <w:rsid w:val="00192051"/>
    <w:rsid w:val="001E0573"/>
    <w:rsid w:val="001F0554"/>
    <w:rsid w:val="002A026E"/>
    <w:rsid w:val="003812C3"/>
    <w:rsid w:val="003C697F"/>
    <w:rsid w:val="003E121F"/>
    <w:rsid w:val="003F1C09"/>
    <w:rsid w:val="0041455A"/>
    <w:rsid w:val="00423984"/>
    <w:rsid w:val="004D05CD"/>
    <w:rsid w:val="00524B30"/>
    <w:rsid w:val="005F5AFD"/>
    <w:rsid w:val="0060615A"/>
    <w:rsid w:val="00626746"/>
    <w:rsid w:val="00631B38"/>
    <w:rsid w:val="006401B7"/>
    <w:rsid w:val="006710DA"/>
    <w:rsid w:val="00681003"/>
    <w:rsid w:val="00687271"/>
    <w:rsid w:val="0071217A"/>
    <w:rsid w:val="007367FE"/>
    <w:rsid w:val="00782079"/>
    <w:rsid w:val="007A2634"/>
    <w:rsid w:val="007B3BBB"/>
    <w:rsid w:val="007F10C5"/>
    <w:rsid w:val="00856F1F"/>
    <w:rsid w:val="008B45CA"/>
    <w:rsid w:val="00904EAC"/>
    <w:rsid w:val="00933DF2"/>
    <w:rsid w:val="00951D59"/>
    <w:rsid w:val="009A0D0F"/>
    <w:rsid w:val="009C509C"/>
    <w:rsid w:val="009D2078"/>
    <w:rsid w:val="009D2371"/>
    <w:rsid w:val="00A550DD"/>
    <w:rsid w:val="00A8684B"/>
    <w:rsid w:val="00B03878"/>
    <w:rsid w:val="00B15561"/>
    <w:rsid w:val="00B17784"/>
    <w:rsid w:val="00B34BAC"/>
    <w:rsid w:val="00C54989"/>
    <w:rsid w:val="00C62D4F"/>
    <w:rsid w:val="00C933F2"/>
    <w:rsid w:val="00C93606"/>
    <w:rsid w:val="00C97A7F"/>
    <w:rsid w:val="00CE488B"/>
    <w:rsid w:val="00D3115F"/>
    <w:rsid w:val="00D6174B"/>
    <w:rsid w:val="00D734B2"/>
    <w:rsid w:val="00DF5316"/>
    <w:rsid w:val="00E019A9"/>
    <w:rsid w:val="00E34DFA"/>
    <w:rsid w:val="00E72CD5"/>
    <w:rsid w:val="00EA52C1"/>
    <w:rsid w:val="00EB02F1"/>
    <w:rsid w:val="00ED3F15"/>
    <w:rsid w:val="00EE07B8"/>
    <w:rsid w:val="00F176F5"/>
    <w:rsid w:val="00F25FEC"/>
    <w:rsid w:val="00F67371"/>
    <w:rsid w:val="00F70ED2"/>
    <w:rsid w:val="042FDC20"/>
    <w:rsid w:val="05FCAB0C"/>
    <w:rsid w:val="08577DFC"/>
    <w:rsid w:val="149466A7"/>
    <w:rsid w:val="16BA8118"/>
    <w:rsid w:val="21BD0872"/>
    <w:rsid w:val="24BC54F6"/>
    <w:rsid w:val="30CA4CE9"/>
    <w:rsid w:val="3705FAA2"/>
    <w:rsid w:val="3C22EF23"/>
    <w:rsid w:val="4938095E"/>
    <w:rsid w:val="553B620E"/>
    <w:rsid w:val="60576C47"/>
    <w:rsid w:val="6A9D8E56"/>
    <w:rsid w:val="74646EC9"/>
    <w:rsid w:val="7A7D1C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901AD"/>
  <w15:docId w15:val="{01B12997-DB7A-45D1-A106-D551220B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35F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F92"/>
    <w:rPr>
      <w:rFonts w:ascii="Segoe UI" w:hAnsi="Segoe UI" w:cs="Segoe UI"/>
      <w:sz w:val="18"/>
      <w:szCs w:val="18"/>
    </w:rPr>
  </w:style>
  <w:style w:type="paragraph" w:styleId="Revision">
    <w:name w:val="Revision"/>
    <w:hidden/>
    <w:uiPriority w:val="99"/>
    <w:semiHidden/>
    <w:rsid w:val="001F0554"/>
    <w:pPr>
      <w:spacing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A026E"/>
    <w:rPr>
      <w:b/>
      <w:bCs/>
    </w:rPr>
  </w:style>
  <w:style w:type="character" w:customStyle="1" w:styleId="CommentSubjectChar">
    <w:name w:val="Comment Subject Char"/>
    <w:basedOn w:val="CommentTextChar"/>
    <w:link w:val="CommentSubject"/>
    <w:uiPriority w:val="99"/>
    <w:semiHidden/>
    <w:rsid w:val="002A026E"/>
    <w:rPr>
      <w:b/>
      <w:bCs/>
      <w:sz w:val="20"/>
      <w:szCs w:val="20"/>
    </w:rPr>
  </w:style>
  <w:style w:type="paragraph" w:styleId="NormalWeb">
    <w:name w:val="Normal (Web)"/>
    <w:basedOn w:val="Normal"/>
    <w:uiPriority w:val="99"/>
    <w:semiHidden/>
    <w:unhideWhenUsed/>
    <w:rsid w:val="009A0D0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C277DE4C99A342A954A3EA21AF6FFE" ma:contentTypeVersion="8" ma:contentTypeDescription="Create a new document." ma:contentTypeScope="" ma:versionID="72ec56e044de015eb480168cb047e61c">
  <xsd:schema xmlns:xsd="http://www.w3.org/2001/XMLSchema" xmlns:xs="http://www.w3.org/2001/XMLSchema" xmlns:p="http://schemas.microsoft.com/office/2006/metadata/properties" xmlns:ns2="8913b55c-c562-4e70-8abe-0b44daff9ffb" xmlns:ns3="9033de13-fd7a-4061-b208-134d2440ed20" targetNamespace="http://schemas.microsoft.com/office/2006/metadata/properties" ma:root="true" ma:fieldsID="52c29fab3f9ca19ab0f6c6bd49ae7137" ns2:_="" ns3:_="">
    <xsd:import namespace="8913b55c-c562-4e70-8abe-0b44daff9ffb"/>
    <xsd:import namespace="9033de13-fd7a-4061-b208-134d2440ed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STag1" minOccurs="0"/>
                <xsd:element ref="ns3:LSTag2" minOccurs="0"/>
                <xsd:element ref="ns3:LSTag3" minOccurs="0"/>
                <xsd:element ref="ns3:LSTag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3b55c-c562-4e70-8abe-0b44daff9f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3de13-fd7a-4061-b208-134d2440ed20" elementFormDefault="qualified">
    <xsd:import namespace="http://schemas.microsoft.com/office/2006/documentManagement/types"/>
    <xsd:import namespace="http://schemas.microsoft.com/office/infopath/2007/PartnerControls"/>
    <xsd:element name="LSTag1" ma:index="12" nillable="true" ma:displayName="LSTag1" ma:hidden="true" ma:internalName="LSTag1">
      <xsd:simpleType>
        <xsd:restriction base="dms:Note"/>
      </xsd:simpleType>
    </xsd:element>
    <xsd:element name="LSTag2" ma:index="13" nillable="true" ma:displayName="LSTag2" ma:hidden="true" ma:internalName="LSTag2">
      <xsd:simpleType>
        <xsd:restriction base="dms:Note"/>
      </xsd:simpleType>
    </xsd:element>
    <xsd:element name="LSTag3" ma:index="14" nillable="true" ma:displayName="LSTag3" ma:hidden="true" ma:internalName="LSTag3">
      <xsd:simpleType>
        <xsd:restriction base="dms:Note"/>
      </xsd:simpleType>
    </xsd:element>
    <xsd:element name="LSTag4" ma:index="15" nillable="true" ma:displayName="LSTag4" ma:hidden="true" ma:internalName="LSTag4">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STag3 xmlns="9033de13-fd7a-4061-b208-134d2440ed20" xsi:nil="true"/>
    <LSTag2 xmlns="9033de13-fd7a-4061-b208-134d2440ed20" xsi:nil="true"/>
    <LSTag1 xmlns="9033de13-fd7a-4061-b208-134d2440ed20" xsi:nil="true"/>
    <LSTag4 xmlns="9033de13-fd7a-4061-b208-134d2440ed20" xsi:nil="true"/>
  </documentManagement>
</p:properties>
</file>

<file path=customXml/itemProps1.xml><?xml version="1.0" encoding="utf-8"?>
<ds:datastoreItem xmlns:ds="http://schemas.openxmlformats.org/officeDocument/2006/customXml" ds:itemID="{1FAA4BF3-93E2-41FD-A784-8E201E7AB317}">
  <ds:schemaRefs>
    <ds:schemaRef ds:uri="http://schemas.microsoft.com/sharepoint/v3/contenttype/forms"/>
  </ds:schemaRefs>
</ds:datastoreItem>
</file>

<file path=customXml/itemProps2.xml><?xml version="1.0" encoding="utf-8"?>
<ds:datastoreItem xmlns:ds="http://schemas.openxmlformats.org/officeDocument/2006/customXml" ds:itemID="{43A0B9CE-1336-4C5F-955D-3F19CEFDE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3b55c-c562-4e70-8abe-0b44daff9ffb"/>
    <ds:schemaRef ds:uri="9033de13-fd7a-4061-b208-134d2440e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3D27CD-9BD9-4E4B-9ED4-8FB043B41724}">
  <ds:schemaRefs>
    <ds:schemaRef ds:uri="http://schemas.microsoft.com/office/2006/metadata/properties"/>
    <ds:schemaRef ds:uri="http://schemas.microsoft.com/office/infopath/2007/PartnerControls"/>
    <ds:schemaRef ds:uri="9033de13-fd7a-4061-b208-134d2440ed2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2959</Words>
  <Characters>13408</Characters>
  <Application>Microsoft Office Word</Application>
  <DocSecurity>0</DocSecurity>
  <Lines>362</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Martin (lmartin)</dc:creator>
  <cp:keywords/>
  <cp:lastModifiedBy>Melissa Wells (mwells)</cp:lastModifiedBy>
  <cp:revision>2</cp:revision>
  <dcterms:created xsi:type="dcterms:W3CDTF">2026-04-23T19:37:00Z</dcterms:created>
  <dcterms:modified xsi:type="dcterms:W3CDTF">2026-04-23T19:37:00Z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89d220a4-2993-44c7-aeec-8ea26e5abaf2</vt:lpwstr>
  </property>
  <property fmtid="{D5CDD505-2E9C-101B-9397-08002B2CF9AE}" pid="3" name="ContentTypeId">
    <vt:lpwstr>0x0101008FC277DE4C99A342A954A3EA21AF6FFE</vt:lpwstr>
  </property>
</Properties>
</file>