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F9" w:rsidRPr="00AC5DF9" w:rsidRDefault="00AC5DF9" w:rsidP="00AC5DF9">
      <w:pPr>
        <w:shd w:val="clear" w:color="auto" w:fill="FFFFFF"/>
        <w:spacing w:after="75" w:line="420" w:lineRule="atLeast"/>
        <w:outlineLvl w:val="0"/>
        <w:rPr>
          <w:rFonts w:ascii="Georgia" w:eastAsia="Times New Roman" w:hAnsi="Georgia" w:cs="Times New Roman"/>
          <w:color w:val="25150C"/>
          <w:kern w:val="36"/>
          <w:sz w:val="30"/>
          <w:szCs w:val="30"/>
        </w:rPr>
      </w:pPr>
      <w:r w:rsidRPr="00AC5DF9">
        <w:rPr>
          <w:rFonts w:ascii="Georgia" w:eastAsia="Times New Roman" w:hAnsi="Georgia" w:cs="Times New Roman"/>
          <w:color w:val="25150C"/>
          <w:kern w:val="36"/>
          <w:sz w:val="24"/>
          <w:szCs w:val="24"/>
        </w:rPr>
        <w:t>Fall 2021 Dates for Instructional Faculty</w:t>
      </w:r>
    </w:p>
    <w:p w:rsidR="00AC5DF9" w:rsidRPr="00AC5DF9" w:rsidRDefault="00AC5DF9" w:rsidP="00AC5DF9">
      <w:pPr>
        <w:shd w:val="clear" w:color="auto" w:fill="FFFFFF"/>
        <w:spacing w:after="75" w:line="330" w:lineRule="atLeast"/>
        <w:outlineLvl w:val="5"/>
        <w:rPr>
          <w:rFonts w:ascii="Arial" w:eastAsia="Times New Roman" w:hAnsi="Arial" w:cs="Arial"/>
          <w:color w:val="25150C"/>
          <w:sz w:val="18"/>
          <w:szCs w:val="18"/>
        </w:rPr>
      </w:pPr>
      <w:r w:rsidRPr="00AC5DF9">
        <w:rPr>
          <w:rFonts w:ascii="Arial" w:eastAsia="Times New Roman" w:hAnsi="Arial" w:cs="Arial"/>
          <w:color w:val="25150C"/>
          <w:sz w:val="18"/>
          <w:szCs w:val="18"/>
        </w:rPr>
        <w:t>Please note these dates could change as we deal with COVID19</w:t>
      </w:r>
    </w:p>
    <w:tbl>
      <w:tblPr>
        <w:tblW w:w="0" w:type="auto"/>
        <w:tblBorders>
          <w:bottom w:val="dotted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995"/>
        <w:gridCol w:w="300"/>
        <w:gridCol w:w="1995"/>
      </w:tblGrid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Classes begin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(16-week semester and 1st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Aug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Instructor-initiated drop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(16-week semester and 1st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Aug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Fri, Aug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DF9" w:rsidRPr="00AC5DF9" w:rsidTr="00AC5DF9"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Labor Day Holiday (no classes)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Mon, Sep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of Major is due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(B.A./B.S. students only)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Tue, Sep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315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course evaluations (1st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Wed, Sep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Sun, Oct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campus textbook orders for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upcoming SPRING semester are due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Fri, Oct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315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 (1st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B024CB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Fri, Oct 7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315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examinations (1st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Oct 1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Fri, Oct 1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4CB" w:rsidRPr="00AC5DF9" w:rsidTr="00AC5DF9">
        <w:trPr>
          <w:trHeight w:val="315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024CB" w:rsidRPr="00AC5DF9" w:rsidRDefault="00B024CB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Pre-Registration Advising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024CB" w:rsidRPr="00AC5DF9" w:rsidRDefault="00B024CB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Oct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024CB" w:rsidRPr="00AC5DF9" w:rsidRDefault="00B024CB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024CB" w:rsidRPr="00AC5DF9" w:rsidRDefault="00B024CB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Fri, Oct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Mid-semester Deficiency Reports due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(16-week semester)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Fri, Oct 1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(10 a.m.)</w:t>
            </w:r>
          </w:p>
        </w:tc>
      </w:tr>
      <w:tr w:rsidR="00AC5DF9" w:rsidRPr="00AC5DF9" w:rsidTr="00AC5DF9">
        <w:trPr>
          <w:trHeight w:val="315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Classes begin (2nd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Oct 1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66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Instructor-initiated drop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(2nd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Oct 1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Fri, Oct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4CB" w:rsidRPr="00AC5DF9" w:rsidTr="00AC5DF9">
        <w:trPr>
          <w:trHeight w:val="66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024CB" w:rsidRPr="00AC5DF9" w:rsidRDefault="00B024CB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Grades due (1st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024CB" w:rsidRPr="00AC5DF9" w:rsidRDefault="00B024CB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Tue, Oct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024CB" w:rsidRPr="00AC5DF9" w:rsidRDefault="00B024CB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</w:tcPr>
          <w:p w:rsidR="00B024CB" w:rsidRPr="00AC5DF9" w:rsidRDefault="00B024CB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(10 a.m.)</w:t>
            </w:r>
          </w:p>
        </w:tc>
      </w:tr>
      <w:tr w:rsidR="00AC5DF9" w:rsidRPr="00AC5DF9" w:rsidTr="00AC5DF9"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Day on Democracy/Election Day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B024CB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Tue, Nov 8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Stafford campus textbook orders for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upcoming SPRING semester are due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Mon, Nov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Course Registration for Spring Semester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Oct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Fri, Oct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5DF9" w:rsidRPr="00AC5DF9" w:rsidTr="00AC5DF9"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 Holiday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Wed, Nov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Sun, Nov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5DF9" w:rsidRPr="00AC5DF9" w:rsidTr="00AC5DF9">
        <w:trPr>
          <w:trHeight w:val="315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course evaluations (16 week semester and 2nd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Nov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Sun, Dec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DF9" w:rsidRPr="00AC5DF9" w:rsidTr="00AC5DF9"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Adjustment period for Spring 2022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Mon, Nov 2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(16-week semester and 2nd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Fri, Dec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Grade change forms for Incompletes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(for Spring semester and Summer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Fri, Dec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Days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Sat, Dec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Sun, Dec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examinations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(16-week semester and 2nd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Mon, Dec </w:t>
            </w:r>
            <w:r w:rsidR="00B02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B024CB" w:rsidP="00B0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Fri, Dec 9</w:t>
            </w:r>
          </w:p>
        </w:tc>
      </w:tr>
      <w:tr w:rsidR="00AC5DF9" w:rsidRPr="00AC5DF9" w:rsidTr="00AC5DF9">
        <w:trPr>
          <w:trHeight w:val="600"/>
        </w:trPr>
        <w:tc>
          <w:tcPr>
            <w:tcW w:w="462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6F6F6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Grades due</w:t>
            </w: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(16-week semester and 2nd 8-week term)</w:t>
            </w: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6F6F6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B024CB" w:rsidP="00B0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</w:t>
            </w:r>
            <w:bookmarkStart w:id="0" w:name="_GoBack"/>
            <w:bookmarkEnd w:id="0"/>
            <w:r w:rsidR="00AC5DF9"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, Dec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6F6F6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dotted" w:sz="6" w:space="0" w:color="333333"/>
              <w:left w:val="nil"/>
              <w:bottom w:val="nil"/>
              <w:right w:val="nil"/>
            </w:tcBorders>
            <w:shd w:val="clear" w:color="auto" w:fill="F6F6F6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C5DF9" w:rsidRPr="00AC5DF9" w:rsidRDefault="00AC5DF9" w:rsidP="00AC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F9">
              <w:rPr>
                <w:rFonts w:ascii="Times New Roman" w:eastAsia="Times New Roman" w:hAnsi="Times New Roman" w:cs="Times New Roman"/>
                <w:sz w:val="24"/>
                <w:szCs w:val="24"/>
              </w:rPr>
              <w:t>(10 a.m.)</w:t>
            </w:r>
          </w:p>
        </w:tc>
      </w:tr>
    </w:tbl>
    <w:p w:rsidR="00AD4AF7" w:rsidRDefault="00AD4AF7"/>
    <w:sectPr w:rsidR="00AD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F9"/>
    <w:rsid w:val="00AC5DF9"/>
    <w:rsid w:val="00AD4AF7"/>
    <w:rsid w:val="00B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DBE0"/>
  <w15:chartTrackingRefBased/>
  <w15:docId w15:val="{229E0A56-D388-4CEB-A385-40008EB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AC5D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C5DF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AC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O'Reilly (aoreilly)</dc:creator>
  <cp:keywords/>
  <dc:description/>
  <cp:lastModifiedBy>Amy O'Reilly (aoreilly)</cp:lastModifiedBy>
  <cp:revision>2</cp:revision>
  <dcterms:created xsi:type="dcterms:W3CDTF">2022-08-03T12:41:00Z</dcterms:created>
  <dcterms:modified xsi:type="dcterms:W3CDTF">2022-08-03T18:37:00Z</dcterms:modified>
</cp:coreProperties>
</file>