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D76" w14:textId="77777777" w:rsidR="008F3645" w:rsidRPr="002243C3" w:rsidRDefault="002243C3" w:rsidP="002243C3">
      <w:pPr>
        <w:pBdr>
          <w:bottom w:val="single" w:sz="4" w:space="1" w:color="auto"/>
        </w:pBdr>
        <w:rPr>
          <w:rFonts w:ascii="Arial" w:hAnsi="Arial" w:cs="Arial"/>
          <w:b/>
        </w:rPr>
      </w:pPr>
      <w:r w:rsidRPr="002243C3">
        <w:rPr>
          <w:rFonts w:ascii="Arial" w:hAnsi="Arial" w:cs="Arial"/>
          <w:b/>
        </w:rPr>
        <w:t>Proposed UMW Academic Terminology</w:t>
      </w:r>
    </w:p>
    <w:p w14:paraId="0BD34529" w14:textId="77777777" w:rsidR="002243C3" w:rsidRPr="002243C3" w:rsidRDefault="002243C3">
      <w:pPr>
        <w:rPr>
          <w:rFonts w:ascii="Arial" w:hAnsi="Arial" w:cs="Arial"/>
        </w:rPr>
      </w:pPr>
    </w:p>
    <w:p w14:paraId="4310FFB3" w14:textId="77777777" w:rsidR="002243C3" w:rsidRDefault="002243C3">
      <w:pPr>
        <w:rPr>
          <w:rFonts w:ascii="Arial" w:hAnsi="Arial" w:cs="Arial"/>
          <w:sz w:val="22"/>
          <w:szCs w:val="22"/>
        </w:rPr>
      </w:pPr>
      <w:r w:rsidRPr="002243C3">
        <w:rPr>
          <w:rFonts w:ascii="Arial" w:hAnsi="Arial" w:cs="Arial"/>
          <w:b/>
          <w:sz w:val="22"/>
          <w:szCs w:val="22"/>
        </w:rPr>
        <w:t xml:space="preserve">Rationale: </w:t>
      </w:r>
      <w:r w:rsidRPr="002243C3">
        <w:rPr>
          <w:rFonts w:ascii="Arial" w:hAnsi="Arial" w:cs="Arial"/>
          <w:sz w:val="22"/>
          <w:szCs w:val="22"/>
        </w:rPr>
        <w:t>We need to standardize the language we employ to talk about academic programs. Doing this will help promote greater consistency and will also help ensure a clearer understanding of the relationship between the SCHEV Degree Inventory (UMW’s officially approved degrees) and some of our programs that are focused areas of study but that are not “standalone” degrees.</w:t>
      </w:r>
    </w:p>
    <w:p w14:paraId="7E2E4CA4" w14:textId="77777777" w:rsidR="002243C3" w:rsidRDefault="002243C3">
      <w:pPr>
        <w:rPr>
          <w:rFonts w:ascii="Arial" w:hAnsi="Arial" w:cs="Arial"/>
          <w:sz w:val="22"/>
          <w:szCs w:val="22"/>
        </w:rPr>
      </w:pPr>
    </w:p>
    <w:p w14:paraId="513F2EE1" w14:textId="77777777" w:rsidR="002243C3" w:rsidRDefault="002243C3" w:rsidP="00CF62A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r w:rsidRPr="002243C3">
        <w:rPr>
          <w:rFonts w:ascii="Arial" w:hAnsi="Arial" w:cs="Arial"/>
          <w:b/>
          <w:sz w:val="22"/>
          <w:szCs w:val="22"/>
        </w:rPr>
        <w:t>Terminology</w:t>
      </w:r>
    </w:p>
    <w:p w14:paraId="7FF65EF4" w14:textId="77777777" w:rsidR="002243C3" w:rsidRDefault="002243C3">
      <w:pPr>
        <w:rPr>
          <w:rFonts w:ascii="Arial" w:hAnsi="Arial" w:cs="Arial"/>
          <w:b/>
          <w:sz w:val="22"/>
          <w:szCs w:val="22"/>
        </w:rPr>
      </w:pPr>
    </w:p>
    <w:p w14:paraId="29A5A217" w14:textId="77777777" w:rsidR="002243C3" w:rsidRDefault="002243C3">
      <w:pPr>
        <w:rPr>
          <w:rFonts w:ascii="Arial" w:hAnsi="Arial" w:cs="Arial"/>
          <w:b/>
          <w:sz w:val="22"/>
          <w:szCs w:val="22"/>
        </w:rPr>
      </w:pPr>
      <w:r>
        <w:rPr>
          <w:rFonts w:ascii="Arial" w:hAnsi="Arial" w:cs="Arial"/>
          <w:b/>
          <w:sz w:val="22"/>
          <w:szCs w:val="22"/>
        </w:rPr>
        <w:t>Degree</w:t>
      </w:r>
    </w:p>
    <w:p w14:paraId="5248121D" w14:textId="77777777" w:rsidR="002243C3" w:rsidRDefault="002243C3">
      <w:pPr>
        <w:rPr>
          <w:rFonts w:ascii="Arial" w:hAnsi="Arial" w:cs="Arial"/>
          <w:b/>
          <w:sz w:val="22"/>
          <w:szCs w:val="22"/>
        </w:rPr>
      </w:pPr>
    </w:p>
    <w:p w14:paraId="31EBC07F" w14:textId="77777777" w:rsidR="002A44FC" w:rsidRDefault="002243C3">
      <w:pPr>
        <w:rPr>
          <w:rFonts w:ascii="Arial" w:hAnsi="Arial" w:cs="Arial"/>
          <w:sz w:val="22"/>
          <w:szCs w:val="22"/>
        </w:rPr>
      </w:pPr>
      <w:r w:rsidRPr="002243C3">
        <w:rPr>
          <w:rFonts w:ascii="Arial" w:hAnsi="Arial" w:cs="Arial"/>
          <w:sz w:val="22"/>
          <w:szCs w:val="22"/>
        </w:rPr>
        <w:t xml:space="preserve">A </w:t>
      </w:r>
      <w:r>
        <w:rPr>
          <w:rFonts w:ascii="Arial" w:hAnsi="Arial" w:cs="Arial"/>
          <w:sz w:val="22"/>
          <w:szCs w:val="22"/>
        </w:rPr>
        <w:t xml:space="preserve">coherent </w:t>
      </w:r>
      <w:r w:rsidRPr="002243C3">
        <w:rPr>
          <w:rFonts w:ascii="Arial" w:hAnsi="Arial" w:cs="Arial"/>
          <w:sz w:val="22"/>
          <w:szCs w:val="22"/>
        </w:rPr>
        <w:t xml:space="preserve">program </w:t>
      </w:r>
      <w:r>
        <w:rPr>
          <w:rFonts w:ascii="Arial" w:hAnsi="Arial" w:cs="Arial"/>
          <w:sz w:val="22"/>
          <w:szCs w:val="22"/>
        </w:rPr>
        <w:t xml:space="preserve">of study leading to an award conferred by the University’s Board of Visitors indicating successful completion of all requirements for the degree. </w:t>
      </w:r>
      <w:r w:rsidR="002A44FC">
        <w:rPr>
          <w:rFonts w:ascii="Arial" w:hAnsi="Arial" w:cs="Arial"/>
          <w:sz w:val="22"/>
          <w:szCs w:val="22"/>
        </w:rPr>
        <w:t xml:space="preserve">A degree includes a degree designation and an official program name. The UMW Board of Visitors and the State Council of Higher Education for Virginia (SCHEV) must approve all approve all degree programs offered by the University. The University may only award degrees that are listed on the institution’s </w:t>
      </w:r>
      <w:hyperlink r:id="rId6" w:history="1">
        <w:r w:rsidR="002A44FC" w:rsidRPr="002A44FC">
          <w:rPr>
            <w:rStyle w:val="Hyperlink"/>
            <w:rFonts w:ascii="Arial" w:hAnsi="Arial" w:cs="Arial"/>
            <w:sz w:val="22"/>
            <w:szCs w:val="22"/>
          </w:rPr>
          <w:t>Degree Inventory</w:t>
        </w:r>
      </w:hyperlink>
      <w:r w:rsidR="002A44FC">
        <w:rPr>
          <w:rFonts w:ascii="Arial" w:hAnsi="Arial" w:cs="Arial"/>
          <w:sz w:val="22"/>
          <w:szCs w:val="22"/>
        </w:rPr>
        <w:t xml:space="preserve"> as maintained by SCHEV.</w:t>
      </w:r>
    </w:p>
    <w:p w14:paraId="3C44996F" w14:textId="77777777" w:rsidR="002A44FC" w:rsidRDefault="002A44FC">
      <w:pPr>
        <w:rPr>
          <w:rFonts w:ascii="Arial" w:hAnsi="Arial" w:cs="Arial"/>
          <w:sz w:val="22"/>
          <w:szCs w:val="22"/>
        </w:rPr>
      </w:pPr>
    </w:p>
    <w:p w14:paraId="2EBF143D" w14:textId="77777777" w:rsidR="002243C3" w:rsidRDefault="002243C3">
      <w:pPr>
        <w:rPr>
          <w:rFonts w:ascii="Arial" w:hAnsi="Arial" w:cs="Arial"/>
          <w:sz w:val="22"/>
          <w:szCs w:val="22"/>
        </w:rPr>
      </w:pPr>
      <w:r>
        <w:rPr>
          <w:rFonts w:ascii="Arial" w:hAnsi="Arial" w:cs="Arial"/>
          <w:sz w:val="22"/>
          <w:szCs w:val="22"/>
        </w:rPr>
        <w:t>UMW awards degrees at the baccalaureate and the master’s level. A</w:t>
      </w:r>
      <w:r w:rsidR="00092C08">
        <w:rPr>
          <w:rFonts w:ascii="Arial" w:hAnsi="Arial" w:cs="Arial"/>
          <w:sz w:val="22"/>
          <w:szCs w:val="22"/>
        </w:rPr>
        <w:t>ll</w:t>
      </w:r>
      <w:r>
        <w:rPr>
          <w:rFonts w:ascii="Arial" w:hAnsi="Arial" w:cs="Arial"/>
          <w:sz w:val="22"/>
          <w:szCs w:val="22"/>
        </w:rPr>
        <w:t xml:space="preserve"> undergraduate degree program</w:t>
      </w:r>
      <w:r w:rsidR="0008697E">
        <w:rPr>
          <w:rFonts w:ascii="Arial" w:hAnsi="Arial" w:cs="Arial"/>
          <w:sz w:val="22"/>
          <w:szCs w:val="22"/>
        </w:rPr>
        <w:t>s</w:t>
      </w:r>
      <w:r>
        <w:rPr>
          <w:rFonts w:ascii="Arial" w:hAnsi="Arial" w:cs="Arial"/>
          <w:sz w:val="22"/>
          <w:szCs w:val="22"/>
        </w:rPr>
        <w:t xml:space="preserve"> of study </w:t>
      </w:r>
      <w:r w:rsidR="00092C08">
        <w:rPr>
          <w:rFonts w:ascii="Arial" w:hAnsi="Arial" w:cs="Arial"/>
          <w:sz w:val="22"/>
          <w:szCs w:val="22"/>
        </w:rPr>
        <w:t>are built upon</w:t>
      </w:r>
      <w:r w:rsidR="002A44FC">
        <w:rPr>
          <w:rFonts w:ascii="Arial" w:hAnsi="Arial" w:cs="Arial"/>
          <w:sz w:val="22"/>
          <w:szCs w:val="22"/>
        </w:rPr>
        <w:t xml:space="preserve"> </w:t>
      </w:r>
      <w:r w:rsidR="00092C08">
        <w:rPr>
          <w:rFonts w:ascii="Arial" w:hAnsi="Arial" w:cs="Arial"/>
          <w:sz w:val="22"/>
          <w:szCs w:val="22"/>
        </w:rPr>
        <w:t>these three components: general education, a major, and free electives</w:t>
      </w:r>
      <w:r w:rsidR="0008697E">
        <w:rPr>
          <w:rFonts w:ascii="Arial" w:hAnsi="Arial" w:cs="Arial"/>
          <w:sz w:val="22"/>
          <w:szCs w:val="22"/>
        </w:rPr>
        <w:t xml:space="preserve"> (courses outside general education and the major)</w:t>
      </w:r>
      <w:r w:rsidR="00092C08">
        <w:rPr>
          <w:rFonts w:ascii="Arial" w:hAnsi="Arial" w:cs="Arial"/>
          <w:sz w:val="22"/>
          <w:szCs w:val="22"/>
        </w:rPr>
        <w:t>.</w:t>
      </w:r>
      <w:r>
        <w:rPr>
          <w:rFonts w:ascii="Arial" w:hAnsi="Arial" w:cs="Arial"/>
          <w:sz w:val="22"/>
          <w:szCs w:val="22"/>
        </w:rPr>
        <w:t xml:space="preserve"> </w:t>
      </w:r>
      <w:r w:rsidR="00092C08">
        <w:rPr>
          <w:rFonts w:ascii="Arial" w:hAnsi="Arial" w:cs="Arial"/>
          <w:sz w:val="22"/>
          <w:szCs w:val="22"/>
        </w:rPr>
        <w:t xml:space="preserve">An undergraduate degree may (but does not necessarily have to) include a separate </w:t>
      </w:r>
      <w:r w:rsidR="0008697E">
        <w:rPr>
          <w:rFonts w:ascii="Arial" w:hAnsi="Arial" w:cs="Arial"/>
          <w:sz w:val="22"/>
          <w:szCs w:val="22"/>
        </w:rPr>
        <w:t xml:space="preserve">additional </w:t>
      </w:r>
      <w:r w:rsidR="00092C08">
        <w:rPr>
          <w:rFonts w:ascii="Arial" w:hAnsi="Arial" w:cs="Arial"/>
          <w:sz w:val="22"/>
          <w:szCs w:val="22"/>
        </w:rPr>
        <w:t>field experience or licensing requirement. Undergraduate degree programs are 120 credit hours in length.</w:t>
      </w:r>
    </w:p>
    <w:p w14:paraId="737824A0" w14:textId="77777777" w:rsidR="00092C08" w:rsidRDefault="00092C08">
      <w:pPr>
        <w:rPr>
          <w:rFonts w:ascii="Arial" w:hAnsi="Arial" w:cs="Arial"/>
          <w:sz w:val="22"/>
          <w:szCs w:val="22"/>
        </w:rPr>
      </w:pPr>
    </w:p>
    <w:p w14:paraId="6321FE5E" w14:textId="77777777" w:rsidR="00092C08" w:rsidRDefault="00092C08">
      <w:pPr>
        <w:rPr>
          <w:rFonts w:ascii="Arial" w:hAnsi="Arial" w:cs="Arial"/>
          <w:sz w:val="22"/>
          <w:szCs w:val="22"/>
        </w:rPr>
      </w:pPr>
      <w:r w:rsidRPr="002243C3">
        <w:rPr>
          <w:rFonts w:ascii="Arial" w:hAnsi="Arial" w:cs="Arial"/>
          <w:sz w:val="22"/>
          <w:szCs w:val="22"/>
        </w:rPr>
        <w:t>A master’s degree program requires a minimum of 30 credits</w:t>
      </w:r>
      <w:r>
        <w:rPr>
          <w:rFonts w:ascii="Arial" w:hAnsi="Arial" w:cs="Arial"/>
          <w:sz w:val="22"/>
          <w:szCs w:val="22"/>
        </w:rPr>
        <w:t xml:space="preserve"> hours</w:t>
      </w:r>
      <w:r w:rsidRPr="002243C3">
        <w:rPr>
          <w:rFonts w:ascii="Arial" w:hAnsi="Arial" w:cs="Arial"/>
          <w:sz w:val="22"/>
          <w:szCs w:val="22"/>
        </w:rPr>
        <w:t>.</w:t>
      </w:r>
      <w:r>
        <w:rPr>
          <w:rFonts w:ascii="Arial" w:hAnsi="Arial" w:cs="Arial"/>
          <w:sz w:val="22"/>
          <w:szCs w:val="22"/>
        </w:rPr>
        <w:t xml:space="preserve"> </w:t>
      </w:r>
      <w:r w:rsidR="00E70466">
        <w:rPr>
          <w:rFonts w:ascii="Arial" w:hAnsi="Arial" w:cs="Arial"/>
          <w:sz w:val="22"/>
          <w:szCs w:val="22"/>
        </w:rPr>
        <w:t>A master’s degree does not contain a general education</w:t>
      </w:r>
      <w:r w:rsidR="0008697E">
        <w:rPr>
          <w:rFonts w:ascii="Arial" w:hAnsi="Arial" w:cs="Arial"/>
          <w:sz w:val="22"/>
          <w:szCs w:val="22"/>
        </w:rPr>
        <w:t xml:space="preserve"> component.</w:t>
      </w:r>
      <w:r w:rsidR="00E70466">
        <w:rPr>
          <w:rFonts w:ascii="Arial" w:hAnsi="Arial" w:cs="Arial"/>
          <w:sz w:val="22"/>
          <w:szCs w:val="22"/>
        </w:rPr>
        <w:t xml:space="preserve"> </w:t>
      </w:r>
      <w:r>
        <w:rPr>
          <w:rFonts w:ascii="Arial" w:hAnsi="Arial" w:cs="Arial"/>
          <w:sz w:val="22"/>
          <w:szCs w:val="22"/>
        </w:rPr>
        <w:t xml:space="preserve">Master’s degree programs may have a specified research, capstone, or other similar final, culminating independent student project. </w:t>
      </w:r>
    </w:p>
    <w:p w14:paraId="2A2839E3" w14:textId="77777777" w:rsidR="002243C3" w:rsidRDefault="002243C3">
      <w:pPr>
        <w:rPr>
          <w:rFonts w:ascii="Arial" w:hAnsi="Arial" w:cs="Arial"/>
          <w:sz w:val="22"/>
          <w:szCs w:val="22"/>
        </w:rPr>
      </w:pPr>
    </w:p>
    <w:p w14:paraId="644175DB" w14:textId="77777777" w:rsidR="002243C3" w:rsidRPr="00825FDB" w:rsidRDefault="00092C08">
      <w:pPr>
        <w:rPr>
          <w:rFonts w:ascii="Arial" w:hAnsi="Arial" w:cs="Arial"/>
          <w:b/>
          <w:sz w:val="22"/>
          <w:szCs w:val="22"/>
        </w:rPr>
      </w:pPr>
      <w:r w:rsidRPr="00825FDB">
        <w:rPr>
          <w:rFonts w:ascii="Arial" w:hAnsi="Arial" w:cs="Arial"/>
          <w:b/>
          <w:sz w:val="22"/>
          <w:szCs w:val="22"/>
        </w:rPr>
        <w:t>Degree Designation</w:t>
      </w:r>
    </w:p>
    <w:p w14:paraId="3E533BD5" w14:textId="77777777" w:rsidR="00092C08" w:rsidRPr="00092C08" w:rsidRDefault="00092C08">
      <w:pPr>
        <w:rPr>
          <w:rFonts w:ascii="Arial" w:hAnsi="Arial" w:cs="Arial"/>
          <w:sz w:val="22"/>
          <w:szCs w:val="22"/>
        </w:rPr>
      </w:pPr>
    </w:p>
    <w:p w14:paraId="1A2B3C17" w14:textId="77777777" w:rsidR="0008697E" w:rsidRDefault="00092C08">
      <w:pPr>
        <w:rPr>
          <w:rFonts w:ascii="Arial" w:hAnsi="Arial" w:cs="Arial"/>
          <w:sz w:val="22"/>
          <w:szCs w:val="22"/>
        </w:rPr>
      </w:pPr>
      <w:r w:rsidRPr="00092C08">
        <w:rPr>
          <w:rFonts w:ascii="Arial" w:hAnsi="Arial" w:cs="Arial"/>
          <w:sz w:val="22"/>
          <w:szCs w:val="22"/>
        </w:rPr>
        <w:t xml:space="preserve">The degree designation signifies a rank or level of educational attainment </w:t>
      </w:r>
      <w:r w:rsidR="00825FDB">
        <w:rPr>
          <w:rFonts w:ascii="Arial" w:hAnsi="Arial" w:cs="Arial"/>
          <w:sz w:val="22"/>
          <w:szCs w:val="22"/>
        </w:rPr>
        <w:t>that is</w:t>
      </w:r>
      <w:r w:rsidRPr="00092C08">
        <w:rPr>
          <w:rFonts w:ascii="Arial" w:hAnsi="Arial" w:cs="Arial"/>
          <w:sz w:val="22"/>
          <w:szCs w:val="22"/>
        </w:rPr>
        <w:t xml:space="preserve"> conferred on students who have successfully completed a</w:t>
      </w:r>
      <w:r w:rsidR="00825FDB">
        <w:rPr>
          <w:rFonts w:ascii="Arial" w:hAnsi="Arial" w:cs="Arial"/>
          <w:sz w:val="22"/>
          <w:szCs w:val="22"/>
        </w:rPr>
        <w:t>ll</w:t>
      </w:r>
      <w:r w:rsidRPr="00092C08">
        <w:rPr>
          <w:rFonts w:ascii="Arial" w:hAnsi="Arial" w:cs="Arial"/>
          <w:sz w:val="22"/>
          <w:szCs w:val="22"/>
        </w:rPr>
        <w:t xml:space="preserve"> degree program</w:t>
      </w:r>
      <w:r w:rsidR="00825FDB">
        <w:rPr>
          <w:rFonts w:ascii="Arial" w:hAnsi="Arial" w:cs="Arial"/>
          <w:sz w:val="22"/>
          <w:szCs w:val="22"/>
        </w:rPr>
        <w:t xml:space="preserve"> requirements and degree conditions</w:t>
      </w:r>
      <w:r w:rsidR="0008697E">
        <w:rPr>
          <w:rFonts w:ascii="Arial" w:hAnsi="Arial" w:cs="Arial"/>
          <w:sz w:val="22"/>
          <w:szCs w:val="22"/>
        </w:rPr>
        <w:t xml:space="preserve"> (such as achieving the required overall grade point average, the required grade point average in the major, </w:t>
      </w:r>
      <w:r w:rsidR="00021DD8">
        <w:rPr>
          <w:rFonts w:ascii="Arial" w:hAnsi="Arial" w:cs="Arial"/>
          <w:sz w:val="22"/>
          <w:szCs w:val="22"/>
        </w:rPr>
        <w:t xml:space="preserve">and </w:t>
      </w:r>
      <w:r w:rsidR="0008697E">
        <w:rPr>
          <w:rFonts w:ascii="Arial" w:hAnsi="Arial" w:cs="Arial"/>
          <w:sz w:val="22"/>
          <w:szCs w:val="22"/>
        </w:rPr>
        <w:t>meeting the residence requirement)</w:t>
      </w:r>
      <w:r w:rsidR="00825FDB">
        <w:rPr>
          <w:rFonts w:ascii="Arial" w:hAnsi="Arial" w:cs="Arial"/>
          <w:sz w:val="22"/>
          <w:szCs w:val="22"/>
        </w:rPr>
        <w:t>.</w:t>
      </w:r>
    </w:p>
    <w:p w14:paraId="07ACEC71" w14:textId="77777777" w:rsidR="0008697E" w:rsidRDefault="0008697E">
      <w:pPr>
        <w:rPr>
          <w:rFonts w:ascii="Arial" w:hAnsi="Arial" w:cs="Arial"/>
          <w:sz w:val="22"/>
          <w:szCs w:val="22"/>
        </w:rPr>
      </w:pPr>
    </w:p>
    <w:p w14:paraId="0FF7535E" w14:textId="77777777" w:rsidR="00092C08" w:rsidRDefault="00825FDB">
      <w:pPr>
        <w:rPr>
          <w:rFonts w:ascii="Arial" w:hAnsi="Arial" w:cs="Arial"/>
          <w:sz w:val="22"/>
          <w:szCs w:val="22"/>
        </w:rPr>
      </w:pPr>
      <w:r>
        <w:rPr>
          <w:rFonts w:ascii="Arial" w:hAnsi="Arial" w:cs="Arial"/>
          <w:sz w:val="22"/>
          <w:szCs w:val="22"/>
        </w:rPr>
        <w:t>An o</w:t>
      </w:r>
      <w:r w:rsidR="00092C08" w:rsidRPr="00092C08">
        <w:rPr>
          <w:rFonts w:ascii="Cambria Math" w:hAnsi="Cambria Math" w:cs="Cambria Math"/>
          <w:sz w:val="22"/>
          <w:szCs w:val="22"/>
        </w:rPr>
        <w:t>ﬃ</w:t>
      </w:r>
      <w:r w:rsidR="00092C08" w:rsidRPr="00092C08">
        <w:rPr>
          <w:rFonts w:ascii="Arial" w:hAnsi="Arial" w:cs="Arial"/>
          <w:sz w:val="22"/>
          <w:szCs w:val="22"/>
        </w:rPr>
        <w:t>cial degree designation</w:t>
      </w:r>
      <w:r>
        <w:rPr>
          <w:rFonts w:ascii="Arial" w:hAnsi="Arial" w:cs="Arial"/>
          <w:sz w:val="22"/>
          <w:szCs w:val="22"/>
        </w:rPr>
        <w:t xml:space="preserve"> </w:t>
      </w:r>
      <w:r w:rsidR="00092C08" w:rsidRPr="00092C08">
        <w:rPr>
          <w:rFonts w:ascii="Arial" w:hAnsi="Arial" w:cs="Arial"/>
          <w:sz w:val="22"/>
          <w:szCs w:val="22"/>
        </w:rPr>
        <w:t>is noted on the student’s diploma and transcript.</w:t>
      </w:r>
      <w:r>
        <w:rPr>
          <w:rFonts w:ascii="Arial" w:hAnsi="Arial" w:cs="Arial"/>
          <w:sz w:val="22"/>
          <w:szCs w:val="22"/>
        </w:rPr>
        <w:t xml:space="preserve"> UMW is authorized by SCHEV to award the following degree designations:</w:t>
      </w:r>
    </w:p>
    <w:p w14:paraId="1E45E5FD" w14:textId="77777777" w:rsidR="00825FDB" w:rsidRDefault="00825FDB">
      <w:pPr>
        <w:rPr>
          <w:rFonts w:ascii="Arial" w:hAnsi="Arial" w:cs="Arial"/>
          <w:sz w:val="22"/>
          <w:szCs w:val="22"/>
        </w:rPr>
      </w:pPr>
    </w:p>
    <w:p w14:paraId="7A94CE28" w14:textId="77777777" w:rsidR="00825FDB" w:rsidRDefault="00825FDB">
      <w:pPr>
        <w:rPr>
          <w:rFonts w:ascii="Arial" w:hAnsi="Arial" w:cs="Arial"/>
          <w:sz w:val="22"/>
          <w:szCs w:val="22"/>
        </w:rPr>
      </w:pPr>
      <w:r>
        <w:rPr>
          <w:rFonts w:ascii="Arial" w:hAnsi="Arial" w:cs="Arial"/>
          <w:sz w:val="22"/>
          <w:szCs w:val="22"/>
        </w:rPr>
        <w:t>Bachelor of Arts – B.A.</w:t>
      </w:r>
    </w:p>
    <w:p w14:paraId="39B5DE06" w14:textId="77777777" w:rsidR="00825FDB" w:rsidRDefault="00825FDB">
      <w:pPr>
        <w:rPr>
          <w:rFonts w:ascii="Arial" w:hAnsi="Arial" w:cs="Arial"/>
          <w:sz w:val="22"/>
          <w:szCs w:val="22"/>
        </w:rPr>
      </w:pPr>
      <w:r>
        <w:rPr>
          <w:rFonts w:ascii="Arial" w:hAnsi="Arial" w:cs="Arial"/>
          <w:sz w:val="22"/>
          <w:szCs w:val="22"/>
        </w:rPr>
        <w:t>Bachelor of Science – B.S.</w:t>
      </w:r>
    </w:p>
    <w:p w14:paraId="11137203" w14:textId="77777777" w:rsidR="00825FDB" w:rsidRDefault="00825FDB" w:rsidP="00825FDB">
      <w:pPr>
        <w:rPr>
          <w:rFonts w:ascii="Arial" w:hAnsi="Arial" w:cs="Arial"/>
          <w:sz w:val="22"/>
          <w:szCs w:val="22"/>
        </w:rPr>
      </w:pPr>
      <w:r>
        <w:rPr>
          <w:rFonts w:ascii="Arial" w:hAnsi="Arial" w:cs="Arial"/>
          <w:sz w:val="22"/>
          <w:szCs w:val="22"/>
        </w:rPr>
        <w:t xml:space="preserve">Bachelor of Science in Education – </w:t>
      </w:r>
      <w:proofErr w:type="spellStart"/>
      <w:r>
        <w:rPr>
          <w:rFonts w:ascii="Arial" w:hAnsi="Arial" w:cs="Arial"/>
          <w:sz w:val="22"/>
          <w:szCs w:val="22"/>
        </w:rPr>
        <w:t>BSEd</w:t>
      </w:r>
      <w:proofErr w:type="spellEnd"/>
    </w:p>
    <w:p w14:paraId="32098ACC" w14:textId="77777777" w:rsidR="00825FDB" w:rsidRDefault="00825FDB" w:rsidP="00825FDB">
      <w:pPr>
        <w:rPr>
          <w:rFonts w:ascii="Arial" w:hAnsi="Arial" w:cs="Arial"/>
          <w:sz w:val="22"/>
          <w:szCs w:val="22"/>
        </w:rPr>
      </w:pPr>
      <w:r>
        <w:rPr>
          <w:rFonts w:ascii="Arial" w:hAnsi="Arial" w:cs="Arial"/>
          <w:sz w:val="22"/>
          <w:szCs w:val="22"/>
        </w:rPr>
        <w:t>Bachelor of Science in Nursing – BSN</w:t>
      </w:r>
    </w:p>
    <w:p w14:paraId="331E864F" w14:textId="77777777" w:rsidR="00825FDB" w:rsidRDefault="00825FDB" w:rsidP="00825FDB">
      <w:pPr>
        <w:rPr>
          <w:rFonts w:ascii="Arial" w:hAnsi="Arial" w:cs="Arial"/>
          <w:sz w:val="22"/>
          <w:szCs w:val="22"/>
        </w:rPr>
      </w:pPr>
      <w:r>
        <w:rPr>
          <w:rFonts w:ascii="Arial" w:hAnsi="Arial" w:cs="Arial"/>
          <w:sz w:val="22"/>
          <w:szCs w:val="22"/>
        </w:rPr>
        <w:t>Bachelor of Liberal Studies – BLS</w:t>
      </w:r>
    </w:p>
    <w:p w14:paraId="35134224" w14:textId="77777777" w:rsidR="00825FDB" w:rsidRDefault="00825FDB" w:rsidP="00825FDB">
      <w:pPr>
        <w:rPr>
          <w:rFonts w:ascii="Arial" w:hAnsi="Arial" w:cs="Arial"/>
          <w:sz w:val="22"/>
          <w:szCs w:val="22"/>
        </w:rPr>
      </w:pPr>
      <w:r>
        <w:rPr>
          <w:rFonts w:ascii="Arial" w:hAnsi="Arial" w:cs="Arial"/>
          <w:sz w:val="22"/>
          <w:szCs w:val="22"/>
        </w:rPr>
        <w:t>Master of Business Administration – MBA</w:t>
      </w:r>
    </w:p>
    <w:p w14:paraId="3EDD36D2" w14:textId="77777777" w:rsidR="00825FDB" w:rsidRDefault="00825FDB" w:rsidP="00825FDB">
      <w:pPr>
        <w:rPr>
          <w:rFonts w:ascii="Arial" w:hAnsi="Arial" w:cs="Arial"/>
          <w:sz w:val="22"/>
          <w:szCs w:val="22"/>
        </w:rPr>
      </w:pPr>
      <w:r>
        <w:rPr>
          <w:rFonts w:ascii="Arial" w:hAnsi="Arial" w:cs="Arial"/>
          <w:sz w:val="22"/>
          <w:szCs w:val="22"/>
        </w:rPr>
        <w:t>Master of Science – M.S.</w:t>
      </w:r>
    </w:p>
    <w:p w14:paraId="478CE4AA" w14:textId="77777777" w:rsidR="00825FDB" w:rsidRDefault="00825FDB" w:rsidP="00825FDB">
      <w:pPr>
        <w:rPr>
          <w:rFonts w:ascii="Arial" w:hAnsi="Arial" w:cs="Arial"/>
          <w:sz w:val="22"/>
          <w:szCs w:val="22"/>
        </w:rPr>
      </w:pPr>
      <w:r>
        <w:rPr>
          <w:rFonts w:ascii="Arial" w:hAnsi="Arial" w:cs="Arial"/>
          <w:sz w:val="22"/>
          <w:szCs w:val="22"/>
        </w:rPr>
        <w:t>Master of Education – M.Ed.</w:t>
      </w:r>
    </w:p>
    <w:p w14:paraId="032D2773" w14:textId="77777777" w:rsidR="00825FDB" w:rsidRDefault="00825FDB" w:rsidP="00825FDB">
      <w:pPr>
        <w:rPr>
          <w:rFonts w:ascii="Arial" w:hAnsi="Arial" w:cs="Arial"/>
          <w:sz w:val="22"/>
          <w:szCs w:val="22"/>
        </w:rPr>
      </w:pPr>
    </w:p>
    <w:p w14:paraId="764F2A82" w14:textId="77777777" w:rsidR="0008697E" w:rsidRDefault="0008697E" w:rsidP="00CF62AB">
      <w:pPr>
        <w:rPr>
          <w:rFonts w:ascii="Arial" w:hAnsi="Arial" w:cs="Arial"/>
          <w:b/>
          <w:sz w:val="22"/>
          <w:szCs w:val="22"/>
        </w:rPr>
      </w:pPr>
    </w:p>
    <w:p w14:paraId="561EC539" w14:textId="77777777" w:rsidR="0008697E" w:rsidRDefault="0008697E" w:rsidP="00CF62AB">
      <w:pPr>
        <w:rPr>
          <w:rFonts w:ascii="Arial" w:hAnsi="Arial" w:cs="Arial"/>
          <w:b/>
          <w:sz w:val="22"/>
          <w:szCs w:val="22"/>
        </w:rPr>
      </w:pPr>
    </w:p>
    <w:p w14:paraId="7581002F" w14:textId="77777777" w:rsidR="00CF62AB" w:rsidRDefault="00CF62AB" w:rsidP="00CF62AB">
      <w:pPr>
        <w:rPr>
          <w:rFonts w:ascii="Arial" w:hAnsi="Arial" w:cs="Arial"/>
          <w:b/>
          <w:sz w:val="22"/>
          <w:szCs w:val="22"/>
        </w:rPr>
      </w:pPr>
      <w:r w:rsidRPr="00825FDB">
        <w:rPr>
          <w:rFonts w:ascii="Arial" w:hAnsi="Arial" w:cs="Arial"/>
          <w:b/>
          <w:sz w:val="22"/>
          <w:szCs w:val="22"/>
        </w:rPr>
        <w:lastRenderedPageBreak/>
        <w:t xml:space="preserve">Degree </w:t>
      </w:r>
      <w:r>
        <w:rPr>
          <w:rFonts w:ascii="Arial" w:hAnsi="Arial" w:cs="Arial"/>
          <w:b/>
          <w:sz w:val="22"/>
          <w:szCs w:val="22"/>
        </w:rPr>
        <w:t>Program Name</w:t>
      </w:r>
    </w:p>
    <w:p w14:paraId="70F0FB2A" w14:textId="77777777" w:rsidR="00CF62AB" w:rsidRDefault="00CF62AB" w:rsidP="00CF62AB">
      <w:pPr>
        <w:rPr>
          <w:rFonts w:ascii="Arial" w:hAnsi="Arial" w:cs="Arial"/>
          <w:b/>
          <w:sz w:val="22"/>
          <w:szCs w:val="22"/>
        </w:rPr>
      </w:pPr>
    </w:p>
    <w:p w14:paraId="67E07045" w14:textId="77777777" w:rsidR="006A3753" w:rsidRDefault="00CF62AB" w:rsidP="00CF62AB">
      <w:pPr>
        <w:rPr>
          <w:rFonts w:ascii="Arial" w:hAnsi="Arial" w:cs="Arial"/>
          <w:sz w:val="22"/>
          <w:szCs w:val="22"/>
        </w:rPr>
      </w:pPr>
      <w:r w:rsidRPr="00092C08">
        <w:rPr>
          <w:rFonts w:ascii="Arial" w:hAnsi="Arial" w:cs="Arial"/>
          <w:sz w:val="22"/>
          <w:szCs w:val="22"/>
        </w:rPr>
        <w:t xml:space="preserve">The degree </w:t>
      </w:r>
      <w:r>
        <w:rPr>
          <w:rFonts w:ascii="Arial" w:hAnsi="Arial" w:cs="Arial"/>
          <w:sz w:val="22"/>
          <w:szCs w:val="22"/>
        </w:rPr>
        <w:t xml:space="preserve">program name is the subject classification of the degree program as stated on the institution’s </w:t>
      </w:r>
      <w:hyperlink r:id="rId7" w:history="1">
        <w:r w:rsidRPr="002A44FC">
          <w:rPr>
            <w:rStyle w:val="Hyperlink"/>
            <w:rFonts w:ascii="Arial" w:hAnsi="Arial" w:cs="Arial"/>
            <w:sz w:val="22"/>
            <w:szCs w:val="22"/>
          </w:rPr>
          <w:t>Degree Inventory</w:t>
        </w:r>
      </w:hyperlink>
      <w:r>
        <w:rPr>
          <w:rFonts w:ascii="Arial" w:hAnsi="Arial" w:cs="Arial"/>
          <w:sz w:val="22"/>
          <w:szCs w:val="22"/>
        </w:rPr>
        <w:t xml:space="preserve"> as maintained by SCHEV. For example, </w:t>
      </w:r>
      <w:r w:rsidR="006A3753">
        <w:rPr>
          <w:rFonts w:ascii="Arial" w:hAnsi="Arial" w:cs="Arial"/>
          <w:sz w:val="22"/>
          <w:szCs w:val="22"/>
        </w:rPr>
        <w:t xml:space="preserve">B.A. in Philosophy and Religious Studies, B.S. in Mathematics, M.S. in Geospatial Analysis. </w:t>
      </w:r>
    </w:p>
    <w:p w14:paraId="283FE434" w14:textId="77777777" w:rsidR="004E5E6D" w:rsidRDefault="004E5E6D" w:rsidP="00CF62AB">
      <w:pPr>
        <w:rPr>
          <w:rFonts w:ascii="Arial" w:hAnsi="Arial" w:cs="Arial"/>
          <w:sz w:val="22"/>
          <w:szCs w:val="22"/>
        </w:rPr>
      </w:pPr>
    </w:p>
    <w:p w14:paraId="36227044" w14:textId="77777777" w:rsidR="006A3753" w:rsidRPr="006A3753" w:rsidRDefault="006A3753" w:rsidP="00CF62AB">
      <w:pPr>
        <w:rPr>
          <w:rFonts w:ascii="Arial" w:hAnsi="Arial" w:cs="Arial"/>
          <w:b/>
          <w:sz w:val="22"/>
          <w:szCs w:val="22"/>
        </w:rPr>
      </w:pPr>
      <w:r w:rsidRPr="006A3753">
        <w:rPr>
          <w:rFonts w:ascii="Arial" w:hAnsi="Arial" w:cs="Arial"/>
          <w:b/>
          <w:sz w:val="22"/>
          <w:szCs w:val="22"/>
        </w:rPr>
        <w:t>Major</w:t>
      </w:r>
    </w:p>
    <w:p w14:paraId="62399E38" w14:textId="77777777" w:rsidR="006A3753" w:rsidRPr="006A3753" w:rsidRDefault="006A3753" w:rsidP="00CF62AB">
      <w:pPr>
        <w:rPr>
          <w:rFonts w:ascii="Arial" w:hAnsi="Arial" w:cs="Arial"/>
          <w:sz w:val="22"/>
          <w:szCs w:val="22"/>
        </w:rPr>
      </w:pPr>
    </w:p>
    <w:p w14:paraId="5777A90D" w14:textId="77777777" w:rsidR="00554429" w:rsidRDefault="006A3753" w:rsidP="006A3753">
      <w:pPr>
        <w:autoSpaceDE w:val="0"/>
        <w:autoSpaceDN w:val="0"/>
        <w:adjustRightInd w:val="0"/>
        <w:rPr>
          <w:rFonts w:ascii="Arial" w:hAnsi="Arial" w:cs="Arial"/>
          <w:sz w:val="22"/>
          <w:szCs w:val="22"/>
        </w:rPr>
      </w:pPr>
      <w:r w:rsidRPr="006A3753">
        <w:rPr>
          <w:rFonts w:ascii="Arial" w:hAnsi="Arial" w:cs="Arial"/>
          <w:sz w:val="22"/>
          <w:szCs w:val="22"/>
        </w:rPr>
        <w:t xml:space="preserve">The major is an organized and coherent </w:t>
      </w:r>
      <w:r w:rsidR="00E70466">
        <w:rPr>
          <w:rFonts w:ascii="Arial" w:hAnsi="Arial" w:cs="Arial"/>
          <w:sz w:val="22"/>
          <w:szCs w:val="22"/>
        </w:rPr>
        <w:t xml:space="preserve">undergraduate </w:t>
      </w:r>
      <w:r w:rsidRPr="006A3753">
        <w:rPr>
          <w:rFonts w:ascii="Arial" w:hAnsi="Arial" w:cs="Arial"/>
          <w:sz w:val="22"/>
          <w:szCs w:val="22"/>
        </w:rPr>
        <w:t xml:space="preserve">plan of study in a specified subject field </w:t>
      </w:r>
      <w:r w:rsidR="00E70466">
        <w:rPr>
          <w:rFonts w:ascii="Arial" w:hAnsi="Arial" w:cs="Arial"/>
          <w:sz w:val="22"/>
          <w:szCs w:val="22"/>
        </w:rPr>
        <w:t>that</w:t>
      </w:r>
      <w:r w:rsidRPr="006A3753">
        <w:rPr>
          <w:rFonts w:ascii="Arial" w:hAnsi="Arial" w:cs="Arial"/>
          <w:sz w:val="22"/>
          <w:szCs w:val="22"/>
        </w:rPr>
        <w:t xml:space="preserve"> the student pursues in order to </w:t>
      </w:r>
      <w:r>
        <w:rPr>
          <w:rFonts w:ascii="Arial" w:hAnsi="Arial" w:cs="Arial"/>
          <w:sz w:val="22"/>
          <w:szCs w:val="22"/>
        </w:rPr>
        <w:t xml:space="preserve">attain </w:t>
      </w:r>
      <w:r w:rsidRPr="006A3753">
        <w:rPr>
          <w:rFonts w:ascii="Arial" w:hAnsi="Arial" w:cs="Arial"/>
          <w:sz w:val="22"/>
          <w:szCs w:val="22"/>
        </w:rPr>
        <w:t>in-depth knowledge, competence, and</w:t>
      </w:r>
      <w:r w:rsidR="00E70466">
        <w:rPr>
          <w:rFonts w:ascii="Arial" w:hAnsi="Arial" w:cs="Arial"/>
          <w:sz w:val="22"/>
          <w:szCs w:val="22"/>
        </w:rPr>
        <w:t xml:space="preserve"> </w:t>
      </w:r>
      <w:r w:rsidRPr="006A3753">
        <w:rPr>
          <w:rFonts w:ascii="Arial" w:hAnsi="Arial" w:cs="Arial"/>
          <w:sz w:val="22"/>
          <w:szCs w:val="22"/>
        </w:rPr>
        <w:t xml:space="preserve">understanding within the field of study. </w:t>
      </w:r>
    </w:p>
    <w:p w14:paraId="249D4858" w14:textId="77777777" w:rsidR="00554429" w:rsidRDefault="00554429" w:rsidP="006A3753">
      <w:pPr>
        <w:autoSpaceDE w:val="0"/>
        <w:autoSpaceDN w:val="0"/>
        <w:adjustRightInd w:val="0"/>
        <w:rPr>
          <w:rFonts w:ascii="Arial" w:hAnsi="Arial" w:cs="Arial"/>
          <w:sz w:val="22"/>
          <w:szCs w:val="22"/>
        </w:rPr>
      </w:pPr>
    </w:p>
    <w:p w14:paraId="40ED0BAB" w14:textId="60495CA9" w:rsidR="00CF62AB" w:rsidRDefault="006A3753" w:rsidP="006A3753">
      <w:pPr>
        <w:autoSpaceDE w:val="0"/>
        <w:autoSpaceDN w:val="0"/>
        <w:adjustRightInd w:val="0"/>
        <w:rPr>
          <w:rFonts w:ascii="Arial" w:hAnsi="Arial" w:cs="Arial"/>
          <w:sz w:val="22"/>
          <w:szCs w:val="22"/>
        </w:rPr>
      </w:pPr>
      <w:r w:rsidRPr="006A3753">
        <w:rPr>
          <w:rFonts w:ascii="Arial" w:hAnsi="Arial" w:cs="Arial"/>
          <w:sz w:val="22"/>
          <w:szCs w:val="22"/>
        </w:rPr>
        <w:t>A major may be built entirely or most</w:t>
      </w:r>
      <w:r w:rsidR="00272961">
        <w:rPr>
          <w:rFonts w:ascii="Arial" w:hAnsi="Arial" w:cs="Arial"/>
          <w:sz w:val="22"/>
          <w:szCs w:val="22"/>
        </w:rPr>
        <w:t>ly</w:t>
      </w:r>
      <w:r w:rsidRPr="006A3753">
        <w:rPr>
          <w:rFonts w:ascii="Arial" w:hAnsi="Arial" w:cs="Arial"/>
          <w:sz w:val="22"/>
          <w:szCs w:val="22"/>
        </w:rPr>
        <w:t xml:space="preserve"> upon courses in one subject field (such as biology) or may be interdisciplinary, drawing together subject matter f</w:t>
      </w:r>
      <w:r>
        <w:rPr>
          <w:rFonts w:ascii="Arial" w:hAnsi="Arial" w:cs="Arial"/>
          <w:sz w:val="22"/>
          <w:szCs w:val="22"/>
        </w:rPr>
        <w:t>rom</w:t>
      </w:r>
      <w:r w:rsidRPr="006A3753">
        <w:rPr>
          <w:rFonts w:ascii="Arial" w:hAnsi="Arial" w:cs="Arial"/>
          <w:sz w:val="22"/>
          <w:szCs w:val="22"/>
        </w:rPr>
        <w:t xml:space="preserve"> a number of separate but inter-related fields of investigation (such as Women and Gender Studies). </w:t>
      </w:r>
      <w:r w:rsidR="00E70466">
        <w:rPr>
          <w:rFonts w:ascii="Arial" w:hAnsi="Arial" w:cs="Arial"/>
          <w:sz w:val="22"/>
          <w:szCs w:val="22"/>
        </w:rPr>
        <w:t xml:space="preserve">A major must have at least 30 credit hours and no more than 48 credit hours. Specific guidelines for the construction of a major program are contained the </w:t>
      </w:r>
      <w:r w:rsidR="00E70466" w:rsidRPr="00E70466">
        <w:rPr>
          <w:rFonts w:ascii="Arial" w:hAnsi="Arial" w:cs="Arial"/>
          <w:i/>
          <w:sz w:val="22"/>
          <w:szCs w:val="22"/>
        </w:rPr>
        <w:t>Academic Procedures Directory</w:t>
      </w:r>
      <w:r w:rsidR="00E70466">
        <w:rPr>
          <w:rFonts w:ascii="Arial" w:hAnsi="Arial" w:cs="Arial"/>
          <w:sz w:val="22"/>
          <w:szCs w:val="22"/>
        </w:rPr>
        <w:t>, in the section titled “</w:t>
      </w:r>
      <w:hyperlink r:id="rId8" w:history="1">
        <w:r w:rsidR="00E70466" w:rsidRPr="00DE2754">
          <w:rPr>
            <w:rStyle w:val="Hyperlink"/>
            <w:rFonts w:ascii="Arial" w:hAnsi="Arial" w:cs="Arial"/>
            <w:sz w:val="22"/>
            <w:szCs w:val="22"/>
          </w:rPr>
          <w:t>Major Program - Defining Requirements and Constraints</w:t>
        </w:r>
      </w:hyperlink>
      <w:r w:rsidR="00E70466">
        <w:rPr>
          <w:rFonts w:ascii="Arial" w:hAnsi="Arial" w:cs="Arial"/>
          <w:sz w:val="22"/>
          <w:szCs w:val="22"/>
        </w:rPr>
        <w:t>.”</w:t>
      </w:r>
    </w:p>
    <w:p w14:paraId="60E585B2" w14:textId="77777777" w:rsidR="006349F0" w:rsidRDefault="006349F0" w:rsidP="006A3753">
      <w:pPr>
        <w:autoSpaceDE w:val="0"/>
        <w:autoSpaceDN w:val="0"/>
        <w:adjustRightInd w:val="0"/>
        <w:rPr>
          <w:rFonts w:ascii="Arial" w:hAnsi="Arial" w:cs="Arial"/>
          <w:sz w:val="22"/>
          <w:szCs w:val="22"/>
        </w:rPr>
      </w:pPr>
    </w:p>
    <w:p w14:paraId="6046F10D" w14:textId="77777777" w:rsidR="006349F0" w:rsidRDefault="006349F0" w:rsidP="006A3753">
      <w:pPr>
        <w:autoSpaceDE w:val="0"/>
        <w:autoSpaceDN w:val="0"/>
        <w:adjustRightInd w:val="0"/>
        <w:rPr>
          <w:rFonts w:ascii="Arial" w:hAnsi="Arial" w:cs="Arial"/>
          <w:sz w:val="22"/>
          <w:szCs w:val="22"/>
        </w:rPr>
      </w:pPr>
      <w:r>
        <w:rPr>
          <w:rFonts w:ascii="Arial" w:hAnsi="Arial" w:cs="Arial"/>
          <w:sz w:val="22"/>
          <w:szCs w:val="22"/>
        </w:rPr>
        <w:t>An undergraduate degree program may contain just one major or it may have multiple different majors all leading to the same degree. For example, the B.S. degree in Mathematics has only one major (Mathematics). The B.</w:t>
      </w:r>
      <w:r w:rsidR="004E5E6D">
        <w:rPr>
          <w:rFonts w:ascii="Arial" w:hAnsi="Arial" w:cs="Arial"/>
          <w:sz w:val="22"/>
          <w:szCs w:val="22"/>
        </w:rPr>
        <w:t>S</w:t>
      </w:r>
      <w:r>
        <w:rPr>
          <w:rFonts w:ascii="Arial" w:hAnsi="Arial" w:cs="Arial"/>
          <w:sz w:val="22"/>
          <w:szCs w:val="22"/>
        </w:rPr>
        <w:t xml:space="preserve">. in </w:t>
      </w:r>
      <w:r w:rsidR="004E5E6D">
        <w:rPr>
          <w:rFonts w:ascii="Arial" w:hAnsi="Arial" w:cs="Arial"/>
          <w:sz w:val="22"/>
          <w:szCs w:val="22"/>
        </w:rPr>
        <w:t>Computer Science</w:t>
      </w:r>
      <w:r>
        <w:rPr>
          <w:rFonts w:ascii="Arial" w:hAnsi="Arial" w:cs="Arial"/>
          <w:sz w:val="22"/>
          <w:szCs w:val="22"/>
        </w:rPr>
        <w:t xml:space="preserve"> may be earned by students majoring in and completing all requirements for the majors in </w:t>
      </w:r>
      <w:r w:rsidR="004E5E6D">
        <w:rPr>
          <w:rFonts w:ascii="Arial" w:hAnsi="Arial" w:cs="Arial"/>
          <w:sz w:val="22"/>
          <w:szCs w:val="22"/>
        </w:rPr>
        <w:t xml:space="preserve">Computer Science </w:t>
      </w:r>
      <w:r>
        <w:rPr>
          <w:rFonts w:ascii="Arial" w:hAnsi="Arial" w:cs="Arial"/>
          <w:sz w:val="22"/>
          <w:szCs w:val="22"/>
        </w:rPr>
        <w:t xml:space="preserve">or </w:t>
      </w:r>
      <w:r w:rsidR="004E5E6D">
        <w:rPr>
          <w:rFonts w:ascii="Arial" w:hAnsi="Arial" w:cs="Arial"/>
          <w:sz w:val="22"/>
          <w:szCs w:val="22"/>
        </w:rPr>
        <w:t>Cybersecurity</w:t>
      </w:r>
      <w:r>
        <w:rPr>
          <w:rFonts w:ascii="Arial" w:hAnsi="Arial" w:cs="Arial"/>
          <w:sz w:val="22"/>
          <w:szCs w:val="22"/>
        </w:rPr>
        <w:t>.</w:t>
      </w:r>
    </w:p>
    <w:p w14:paraId="1C9A7570" w14:textId="77777777" w:rsidR="0002215C" w:rsidRDefault="0002215C" w:rsidP="006A3753">
      <w:pPr>
        <w:autoSpaceDE w:val="0"/>
        <w:autoSpaceDN w:val="0"/>
        <w:adjustRightInd w:val="0"/>
        <w:rPr>
          <w:rFonts w:ascii="Arial" w:hAnsi="Arial" w:cs="Arial"/>
          <w:sz w:val="22"/>
          <w:szCs w:val="22"/>
        </w:rPr>
      </w:pPr>
    </w:p>
    <w:p w14:paraId="6C980ADF" w14:textId="77777777" w:rsidR="00554429" w:rsidRDefault="0002215C" w:rsidP="006A3753">
      <w:pPr>
        <w:autoSpaceDE w:val="0"/>
        <w:autoSpaceDN w:val="0"/>
        <w:adjustRightInd w:val="0"/>
        <w:rPr>
          <w:rFonts w:ascii="Arial" w:hAnsi="Arial" w:cs="Arial"/>
          <w:sz w:val="22"/>
          <w:szCs w:val="22"/>
        </w:rPr>
      </w:pPr>
      <w:r w:rsidRPr="00554429">
        <w:rPr>
          <w:rFonts w:ascii="Arial" w:hAnsi="Arial" w:cs="Arial"/>
          <w:sz w:val="22"/>
          <w:szCs w:val="22"/>
        </w:rPr>
        <w:t xml:space="preserve">Majors grouped under the same degree program are considered by SCHEV policy as sub or support areas. According to </w:t>
      </w:r>
      <w:r w:rsidR="00554429" w:rsidRPr="00554429">
        <w:rPr>
          <w:rFonts w:ascii="Arial" w:hAnsi="Arial" w:cs="Arial"/>
          <w:sz w:val="22"/>
          <w:szCs w:val="22"/>
        </w:rPr>
        <w:t xml:space="preserve">SCHEV policy instituted in 2011, sub or support areas grouped together under the same degree must maintain the focus of the degree program and fulfill the common core requirement of the degree program. </w:t>
      </w:r>
    </w:p>
    <w:p w14:paraId="1FE60E44" w14:textId="77777777" w:rsidR="00554429" w:rsidRDefault="00554429" w:rsidP="006A3753">
      <w:pPr>
        <w:autoSpaceDE w:val="0"/>
        <w:autoSpaceDN w:val="0"/>
        <w:adjustRightInd w:val="0"/>
        <w:rPr>
          <w:rFonts w:ascii="Arial" w:hAnsi="Arial" w:cs="Arial"/>
          <w:sz w:val="22"/>
          <w:szCs w:val="22"/>
        </w:rPr>
      </w:pPr>
    </w:p>
    <w:p w14:paraId="57BE06EA" w14:textId="77777777" w:rsidR="00554429" w:rsidRDefault="00554429" w:rsidP="006A3753">
      <w:pPr>
        <w:autoSpaceDE w:val="0"/>
        <w:autoSpaceDN w:val="0"/>
        <w:adjustRightInd w:val="0"/>
        <w:rPr>
          <w:rFonts w:ascii="Arial" w:hAnsi="Arial" w:cs="Arial"/>
          <w:sz w:val="22"/>
          <w:szCs w:val="22"/>
        </w:rPr>
      </w:pPr>
      <w:r w:rsidRPr="00554429">
        <w:rPr>
          <w:rFonts w:ascii="Arial" w:hAnsi="Arial" w:cs="Arial"/>
          <w:sz w:val="22"/>
          <w:szCs w:val="22"/>
        </w:rPr>
        <w:t>For baccalaureate degree programs, 25% of total credit hours required for the degree, excluding general education, must be in common for the majors to be appropriately grouped together under the same degree program name.</w:t>
      </w:r>
      <w:r>
        <w:rPr>
          <w:rFonts w:ascii="Arial" w:hAnsi="Arial" w:cs="Arial"/>
          <w:sz w:val="22"/>
          <w:szCs w:val="22"/>
        </w:rPr>
        <w:t xml:space="preserve"> </w:t>
      </w:r>
      <w:r w:rsidRPr="00554429">
        <w:rPr>
          <w:rFonts w:ascii="Arial" w:hAnsi="Arial" w:cs="Arial"/>
          <w:sz w:val="22"/>
          <w:szCs w:val="22"/>
        </w:rPr>
        <w:t xml:space="preserve">For </w:t>
      </w:r>
      <w:r>
        <w:rPr>
          <w:rFonts w:ascii="Arial" w:hAnsi="Arial" w:cs="Arial"/>
          <w:sz w:val="22"/>
          <w:szCs w:val="22"/>
        </w:rPr>
        <w:t>master’s</w:t>
      </w:r>
      <w:r w:rsidRPr="00554429">
        <w:rPr>
          <w:rFonts w:ascii="Arial" w:hAnsi="Arial" w:cs="Arial"/>
          <w:sz w:val="22"/>
          <w:szCs w:val="22"/>
        </w:rPr>
        <w:t xml:space="preserve"> degree programs, </w:t>
      </w:r>
      <w:r>
        <w:rPr>
          <w:rFonts w:ascii="Arial" w:hAnsi="Arial" w:cs="Arial"/>
          <w:sz w:val="22"/>
          <w:szCs w:val="22"/>
        </w:rPr>
        <w:t>50</w:t>
      </w:r>
      <w:r w:rsidRPr="00554429">
        <w:rPr>
          <w:rFonts w:ascii="Arial" w:hAnsi="Arial" w:cs="Arial"/>
          <w:sz w:val="22"/>
          <w:szCs w:val="22"/>
        </w:rPr>
        <w:t>% of total credit hours required for the degree</w:t>
      </w:r>
      <w:r>
        <w:rPr>
          <w:rFonts w:ascii="Arial" w:hAnsi="Arial" w:cs="Arial"/>
          <w:sz w:val="22"/>
          <w:szCs w:val="22"/>
        </w:rPr>
        <w:t xml:space="preserve"> </w:t>
      </w:r>
      <w:r w:rsidRPr="00554429">
        <w:rPr>
          <w:rFonts w:ascii="Arial" w:hAnsi="Arial" w:cs="Arial"/>
          <w:sz w:val="22"/>
          <w:szCs w:val="22"/>
        </w:rPr>
        <w:t>must be in common</w:t>
      </w:r>
      <w:r>
        <w:rPr>
          <w:rFonts w:ascii="Arial" w:hAnsi="Arial" w:cs="Arial"/>
          <w:sz w:val="22"/>
          <w:szCs w:val="22"/>
        </w:rPr>
        <w:t xml:space="preserve">. </w:t>
      </w:r>
    </w:p>
    <w:p w14:paraId="301C3266" w14:textId="77777777" w:rsidR="00554429" w:rsidRDefault="00554429" w:rsidP="006A3753">
      <w:pPr>
        <w:autoSpaceDE w:val="0"/>
        <w:autoSpaceDN w:val="0"/>
        <w:adjustRightInd w:val="0"/>
        <w:rPr>
          <w:rFonts w:ascii="Arial" w:hAnsi="Arial" w:cs="Arial"/>
          <w:sz w:val="22"/>
          <w:szCs w:val="22"/>
        </w:rPr>
      </w:pPr>
    </w:p>
    <w:p w14:paraId="44C64267" w14:textId="77777777" w:rsidR="0002215C" w:rsidRPr="00554429" w:rsidRDefault="00554429" w:rsidP="006A3753">
      <w:pPr>
        <w:autoSpaceDE w:val="0"/>
        <w:autoSpaceDN w:val="0"/>
        <w:adjustRightInd w:val="0"/>
        <w:rPr>
          <w:rFonts w:ascii="Arial" w:hAnsi="Arial" w:cs="Arial"/>
          <w:sz w:val="22"/>
          <w:szCs w:val="22"/>
        </w:rPr>
      </w:pPr>
      <w:r>
        <w:rPr>
          <w:rFonts w:ascii="Arial" w:hAnsi="Arial" w:cs="Arial"/>
          <w:sz w:val="22"/>
          <w:szCs w:val="22"/>
        </w:rPr>
        <w:t>Board of Visitors and SCHEV approval is not required to add new sub or support areas to a degree program. However, approval through all steps of the UMW curriculum approval process is required to add a new major to the curriculum.</w:t>
      </w:r>
    </w:p>
    <w:p w14:paraId="04EE50F9" w14:textId="77777777" w:rsidR="00CF62AB" w:rsidRPr="00825FDB" w:rsidRDefault="00CF62AB" w:rsidP="00CF62AB">
      <w:pPr>
        <w:rPr>
          <w:rFonts w:ascii="Arial" w:hAnsi="Arial" w:cs="Arial"/>
          <w:b/>
          <w:sz w:val="22"/>
          <w:szCs w:val="22"/>
        </w:rPr>
      </w:pPr>
    </w:p>
    <w:p w14:paraId="45A514FB" w14:textId="77777777" w:rsidR="00825FDB" w:rsidRPr="004C31A4" w:rsidRDefault="006349F0" w:rsidP="00825FDB">
      <w:pPr>
        <w:rPr>
          <w:rFonts w:ascii="Arial" w:hAnsi="Arial" w:cs="Arial"/>
          <w:b/>
          <w:sz w:val="22"/>
          <w:szCs w:val="22"/>
        </w:rPr>
      </w:pPr>
      <w:r w:rsidRPr="004C31A4">
        <w:rPr>
          <w:rFonts w:ascii="Arial" w:hAnsi="Arial" w:cs="Arial"/>
          <w:b/>
          <w:sz w:val="22"/>
          <w:szCs w:val="22"/>
        </w:rPr>
        <w:t>Concentration</w:t>
      </w:r>
    </w:p>
    <w:p w14:paraId="6922C7AF" w14:textId="77777777" w:rsidR="002A02CD" w:rsidRDefault="002A02CD" w:rsidP="00825FDB">
      <w:pPr>
        <w:rPr>
          <w:rFonts w:ascii="Arial" w:hAnsi="Arial" w:cs="Arial"/>
          <w:sz w:val="22"/>
          <w:szCs w:val="22"/>
        </w:rPr>
      </w:pPr>
    </w:p>
    <w:p w14:paraId="765370FE" w14:textId="77777777" w:rsidR="004E5E6D" w:rsidRDefault="004C31A4" w:rsidP="004E5E6D">
      <w:pPr>
        <w:autoSpaceDE w:val="0"/>
        <w:autoSpaceDN w:val="0"/>
        <w:adjustRightInd w:val="0"/>
        <w:rPr>
          <w:rFonts w:ascii="Arial" w:hAnsi="Arial" w:cs="Arial"/>
          <w:sz w:val="22"/>
          <w:szCs w:val="22"/>
        </w:rPr>
      </w:pPr>
      <w:r>
        <w:rPr>
          <w:rFonts w:ascii="Arial" w:hAnsi="Arial" w:cs="Arial"/>
          <w:sz w:val="22"/>
          <w:szCs w:val="22"/>
        </w:rPr>
        <w:t xml:space="preserve">A </w:t>
      </w:r>
      <w:r w:rsidR="00135FE4">
        <w:rPr>
          <w:rFonts w:ascii="Arial" w:hAnsi="Arial" w:cs="Arial"/>
          <w:sz w:val="22"/>
          <w:szCs w:val="22"/>
        </w:rPr>
        <w:t xml:space="preserve">concentration is a </w:t>
      </w:r>
      <w:r w:rsidRPr="004C31A4">
        <w:rPr>
          <w:rFonts w:ascii="Arial" w:hAnsi="Arial" w:cs="Arial"/>
          <w:sz w:val="22"/>
          <w:szCs w:val="22"/>
        </w:rPr>
        <w:t>coordinated grouping of courses</w:t>
      </w:r>
      <w:r>
        <w:rPr>
          <w:rFonts w:ascii="Arial" w:hAnsi="Arial" w:cs="Arial"/>
          <w:sz w:val="22"/>
          <w:szCs w:val="22"/>
        </w:rPr>
        <w:t xml:space="preserve"> </w:t>
      </w:r>
      <w:r w:rsidRPr="004C31A4">
        <w:rPr>
          <w:rFonts w:ascii="Arial" w:hAnsi="Arial" w:cs="Arial"/>
          <w:sz w:val="22"/>
          <w:szCs w:val="22"/>
        </w:rPr>
        <w:t xml:space="preserve">representing a sub-specialization or emphasis within a major field available for students majoring in that </w:t>
      </w:r>
      <w:r w:rsidR="00135FE4">
        <w:rPr>
          <w:rFonts w:ascii="Arial" w:hAnsi="Arial" w:cs="Arial"/>
          <w:sz w:val="22"/>
          <w:szCs w:val="22"/>
        </w:rPr>
        <w:t>program</w:t>
      </w:r>
      <w:r w:rsidRPr="004C31A4">
        <w:rPr>
          <w:rFonts w:ascii="Arial" w:hAnsi="Arial" w:cs="Arial"/>
          <w:sz w:val="22"/>
          <w:szCs w:val="22"/>
        </w:rPr>
        <w:t>.</w:t>
      </w:r>
      <w:r w:rsidR="00135FE4">
        <w:rPr>
          <w:rFonts w:ascii="Arial" w:hAnsi="Arial" w:cs="Arial"/>
          <w:sz w:val="22"/>
          <w:szCs w:val="22"/>
        </w:rPr>
        <w:t xml:space="preserve"> </w:t>
      </w:r>
      <w:r w:rsidR="009A77BA">
        <w:rPr>
          <w:rFonts w:ascii="Arial" w:hAnsi="Arial" w:cs="Arial"/>
          <w:sz w:val="22"/>
          <w:szCs w:val="22"/>
        </w:rPr>
        <w:t xml:space="preserve">A concentration provides for a focused emphasis of study within a major. </w:t>
      </w:r>
      <w:r w:rsidR="00135FE4" w:rsidRPr="00135FE4">
        <w:rPr>
          <w:rFonts w:ascii="Arial" w:hAnsi="Arial" w:cs="Arial"/>
          <w:sz w:val="22"/>
          <w:szCs w:val="22"/>
        </w:rPr>
        <w:t>The number of credit hours required for a concentration varies, but is included within the required credit hours for the major.</w:t>
      </w:r>
      <w:r w:rsidR="004E5E6D">
        <w:rPr>
          <w:rFonts w:ascii="Arial" w:hAnsi="Arial" w:cs="Arial"/>
          <w:sz w:val="22"/>
          <w:szCs w:val="22"/>
        </w:rPr>
        <w:t xml:space="preserve"> </w:t>
      </w:r>
    </w:p>
    <w:p w14:paraId="7A22BA1B" w14:textId="77777777" w:rsidR="004E5E6D" w:rsidRDefault="004E5E6D" w:rsidP="004E5E6D">
      <w:pPr>
        <w:autoSpaceDE w:val="0"/>
        <w:autoSpaceDN w:val="0"/>
        <w:adjustRightInd w:val="0"/>
        <w:rPr>
          <w:rFonts w:ascii="Arial" w:hAnsi="Arial" w:cs="Arial"/>
          <w:sz w:val="22"/>
          <w:szCs w:val="22"/>
        </w:rPr>
      </w:pPr>
    </w:p>
    <w:p w14:paraId="214A8523" w14:textId="77777777" w:rsidR="004E5E6D" w:rsidRPr="00554429" w:rsidRDefault="004E5E6D" w:rsidP="004E5E6D">
      <w:pPr>
        <w:autoSpaceDE w:val="0"/>
        <w:autoSpaceDN w:val="0"/>
        <w:adjustRightInd w:val="0"/>
        <w:rPr>
          <w:rFonts w:ascii="Arial" w:hAnsi="Arial" w:cs="Arial"/>
          <w:sz w:val="22"/>
          <w:szCs w:val="22"/>
        </w:rPr>
      </w:pPr>
      <w:r>
        <w:rPr>
          <w:rFonts w:ascii="Arial" w:hAnsi="Arial" w:cs="Arial"/>
          <w:sz w:val="22"/>
          <w:szCs w:val="22"/>
        </w:rPr>
        <w:t>A concentration is a sub or support area and, as such, Board of Visitors and SCHEV approval is not required to add new concentration to a major. However, approval through all steps of the UMW curriculum approval process is required to add a new concentration to the curriculum.</w:t>
      </w:r>
    </w:p>
    <w:p w14:paraId="42E255C6" w14:textId="77777777" w:rsidR="004C31A4" w:rsidRDefault="004E5E6D" w:rsidP="00825FDB">
      <w:pPr>
        <w:rPr>
          <w:rFonts w:ascii="Arial" w:hAnsi="Arial" w:cs="Arial"/>
          <w:sz w:val="22"/>
          <w:szCs w:val="22"/>
        </w:rPr>
      </w:pPr>
      <w:r>
        <w:rPr>
          <w:rFonts w:ascii="Arial" w:hAnsi="Arial" w:cs="Arial"/>
          <w:sz w:val="22"/>
          <w:szCs w:val="22"/>
        </w:rPr>
        <w:t>C</w:t>
      </w:r>
      <w:r w:rsidR="009A77BA">
        <w:rPr>
          <w:rFonts w:ascii="Arial" w:hAnsi="Arial" w:cs="Arial"/>
          <w:sz w:val="22"/>
          <w:szCs w:val="22"/>
        </w:rPr>
        <w:t xml:space="preserve">oncentrations are </w:t>
      </w:r>
      <w:r w:rsidR="009159D8">
        <w:rPr>
          <w:rFonts w:ascii="Arial" w:hAnsi="Arial" w:cs="Arial"/>
          <w:sz w:val="22"/>
          <w:szCs w:val="22"/>
        </w:rPr>
        <w:t xml:space="preserve">only </w:t>
      </w:r>
      <w:r w:rsidR="009A77BA">
        <w:rPr>
          <w:rFonts w:ascii="Arial" w:hAnsi="Arial" w:cs="Arial"/>
          <w:sz w:val="22"/>
          <w:szCs w:val="22"/>
        </w:rPr>
        <w:t>used</w:t>
      </w:r>
      <w:r w:rsidR="009159D8">
        <w:rPr>
          <w:rFonts w:ascii="Arial" w:hAnsi="Arial" w:cs="Arial"/>
          <w:sz w:val="22"/>
          <w:szCs w:val="22"/>
        </w:rPr>
        <w:t xml:space="preserve"> </w:t>
      </w:r>
      <w:r w:rsidR="009A77BA">
        <w:rPr>
          <w:rFonts w:ascii="Arial" w:hAnsi="Arial" w:cs="Arial"/>
          <w:sz w:val="22"/>
          <w:szCs w:val="22"/>
        </w:rPr>
        <w:t>within the undergraduate curriculum.</w:t>
      </w:r>
    </w:p>
    <w:p w14:paraId="00016067" w14:textId="77777777" w:rsidR="009A77BA" w:rsidRDefault="009A77BA" w:rsidP="00825FDB">
      <w:pPr>
        <w:rPr>
          <w:rFonts w:ascii="Arial" w:hAnsi="Arial" w:cs="Arial"/>
          <w:sz w:val="22"/>
          <w:szCs w:val="22"/>
        </w:rPr>
      </w:pPr>
    </w:p>
    <w:p w14:paraId="4FDC103B" w14:textId="77777777" w:rsidR="004E5E6D" w:rsidRDefault="004E5E6D" w:rsidP="009A77BA">
      <w:pPr>
        <w:rPr>
          <w:rFonts w:ascii="Arial" w:hAnsi="Arial" w:cs="Arial"/>
          <w:b/>
          <w:sz w:val="22"/>
          <w:szCs w:val="22"/>
        </w:rPr>
      </w:pPr>
    </w:p>
    <w:p w14:paraId="486785D8" w14:textId="2AD307E7" w:rsidR="009A77BA" w:rsidRPr="006C0942" w:rsidRDefault="009A77BA" w:rsidP="009A77BA">
      <w:pPr>
        <w:rPr>
          <w:rFonts w:ascii="Arial" w:hAnsi="Arial" w:cs="Arial"/>
          <w:b/>
          <w:sz w:val="22"/>
          <w:szCs w:val="22"/>
        </w:rPr>
      </w:pPr>
      <w:r>
        <w:rPr>
          <w:rFonts w:ascii="Arial" w:hAnsi="Arial" w:cs="Arial"/>
          <w:b/>
          <w:sz w:val="22"/>
          <w:szCs w:val="22"/>
        </w:rPr>
        <w:lastRenderedPageBreak/>
        <w:t>Track</w:t>
      </w:r>
      <w:r w:rsidR="00C61E97">
        <w:rPr>
          <w:rFonts w:ascii="Arial" w:hAnsi="Arial" w:cs="Arial"/>
          <w:b/>
          <w:sz w:val="22"/>
          <w:szCs w:val="22"/>
        </w:rPr>
        <w:t xml:space="preserve"> </w:t>
      </w:r>
    </w:p>
    <w:p w14:paraId="46869213" w14:textId="77777777" w:rsidR="009A77BA" w:rsidRPr="009A77BA" w:rsidRDefault="009A77BA" w:rsidP="009A77BA">
      <w:pPr>
        <w:rPr>
          <w:rFonts w:ascii="Arial" w:hAnsi="Arial" w:cs="Arial"/>
          <w:sz w:val="22"/>
          <w:szCs w:val="22"/>
        </w:rPr>
      </w:pPr>
    </w:p>
    <w:p w14:paraId="339EBE3E" w14:textId="4FBFCD1F" w:rsidR="009A77BA" w:rsidRDefault="009A77BA" w:rsidP="009A77BA">
      <w:pPr>
        <w:rPr>
          <w:rFonts w:ascii="Arial" w:hAnsi="Arial" w:cs="Arial"/>
          <w:sz w:val="22"/>
          <w:szCs w:val="22"/>
        </w:rPr>
      </w:pPr>
      <w:r w:rsidRPr="006638FE">
        <w:rPr>
          <w:rFonts w:ascii="Arial" w:hAnsi="Arial" w:cs="Arial"/>
          <w:sz w:val="22"/>
          <w:szCs w:val="22"/>
        </w:rPr>
        <w:t xml:space="preserve">A track is </w:t>
      </w:r>
      <w:r w:rsidRPr="006638FE">
        <w:rPr>
          <w:rFonts w:ascii="Arial" w:hAnsi="Arial" w:cs="Arial"/>
          <w:sz w:val="22"/>
          <w:szCs w:val="22"/>
          <w:shd w:val="clear" w:color="auto" w:fill="FFFFFF"/>
        </w:rPr>
        <w:t>a group of courses representing a specialized</w:t>
      </w:r>
      <w:r w:rsidR="00272961" w:rsidRPr="006638FE">
        <w:rPr>
          <w:rFonts w:ascii="Arial" w:hAnsi="Arial" w:cs="Arial"/>
          <w:sz w:val="22"/>
          <w:szCs w:val="22"/>
          <w:shd w:val="clear" w:color="auto" w:fill="FFFFFF"/>
        </w:rPr>
        <w:t xml:space="preserve"> direction </w:t>
      </w:r>
      <w:r w:rsidRPr="006638FE">
        <w:rPr>
          <w:rFonts w:ascii="Arial" w:hAnsi="Arial" w:cs="Arial"/>
          <w:sz w:val="22"/>
          <w:szCs w:val="22"/>
          <w:shd w:val="clear" w:color="auto" w:fill="FFFFFF"/>
        </w:rPr>
        <w:t>of study within a graduate degree program</w:t>
      </w:r>
      <w:r w:rsidR="009159D8" w:rsidRPr="006638FE">
        <w:rPr>
          <w:rFonts w:ascii="Arial" w:hAnsi="Arial" w:cs="Arial"/>
          <w:sz w:val="22"/>
          <w:szCs w:val="22"/>
          <w:shd w:val="clear" w:color="auto" w:fill="FFFFFF"/>
        </w:rPr>
        <w:t xml:space="preserve">. </w:t>
      </w:r>
      <w:r w:rsidR="009159D8">
        <w:rPr>
          <w:rFonts w:ascii="Arial" w:hAnsi="Arial" w:cs="Arial"/>
          <w:color w:val="4C4C4C"/>
          <w:sz w:val="22"/>
          <w:szCs w:val="22"/>
          <w:shd w:val="clear" w:color="auto" w:fill="FFFFFF"/>
        </w:rPr>
        <w:t xml:space="preserve">At UMW, tracks </w:t>
      </w:r>
      <w:r w:rsidR="009159D8">
        <w:rPr>
          <w:rFonts w:ascii="Arial" w:hAnsi="Arial" w:cs="Arial"/>
          <w:sz w:val="22"/>
          <w:szCs w:val="22"/>
        </w:rPr>
        <w:t xml:space="preserve">are only used within the graduate curriculum. </w:t>
      </w:r>
      <w:r w:rsidR="009159D8" w:rsidRPr="00272961">
        <w:rPr>
          <w:rFonts w:ascii="Arial" w:hAnsi="Arial" w:cs="Arial"/>
          <w:sz w:val="22"/>
          <w:szCs w:val="22"/>
        </w:rPr>
        <w:t>Tracks</w:t>
      </w:r>
      <w:r w:rsidR="009159D8">
        <w:rPr>
          <w:rFonts w:ascii="Arial" w:hAnsi="Arial" w:cs="Arial"/>
          <w:sz w:val="22"/>
          <w:szCs w:val="22"/>
        </w:rPr>
        <w:t xml:space="preserve"> outline a specified set of course requirements with no (or only a very few) options. </w:t>
      </w:r>
      <w:r w:rsidR="004E5E6D">
        <w:rPr>
          <w:rFonts w:ascii="Arial" w:hAnsi="Arial" w:cs="Arial"/>
          <w:sz w:val="22"/>
          <w:szCs w:val="22"/>
        </w:rPr>
        <w:t xml:space="preserve">At UMW, </w:t>
      </w:r>
      <w:r w:rsidR="004E5E6D" w:rsidRPr="00272961">
        <w:rPr>
          <w:rFonts w:ascii="Arial" w:hAnsi="Arial" w:cs="Arial"/>
          <w:sz w:val="22"/>
          <w:szCs w:val="22"/>
        </w:rPr>
        <w:t>t</w:t>
      </w:r>
      <w:r w:rsidR="009159D8" w:rsidRPr="00272961">
        <w:rPr>
          <w:rFonts w:ascii="Arial" w:hAnsi="Arial" w:cs="Arial"/>
          <w:sz w:val="22"/>
          <w:szCs w:val="22"/>
        </w:rPr>
        <w:t>racks</w:t>
      </w:r>
      <w:r w:rsidR="009159D8">
        <w:rPr>
          <w:rFonts w:ascii="Arial" w:hAnsi="Arial" w:cs="Arial"/>
          <w:sz w:val="22"/>
          <w:szCs w:val="22"/>
        </w:rPr>
        <w:t xml:space="preserve"> are</w:t>
      </w:r>
      <w:r w:rsidR="004E5E6D">
        <w:rPr>
          <w:rFonts w:ascii="Arial" w:hAnsi="Arial" w:cs="Arial"/>
          <w:sz w:val="22"/>
          <w:szCs w:val="22"/>
        </w:rPr>
        <w:t xml:space="preserve"> </w:t>
      </w:r>
      <w:r w:rsidR="009159D8">
        <w:rPr>
          <w:rFonts w:ascii="Arial" w:hAnsi="Arial" w:cs="Arial"/>
          <w:sz w:val="22"/>
          <w:szCs w:val="22"/>
        </w:rPr>
        <w:t xml:space="preserve">used to identify </w:t>
      </w:r>
      <w:r w:rsidR="00272961">
        <w:rPr>
          <w:rFonts w:ascii="Arial" w:hAnsi="Arial" w:cs="Arial"/>
          <w:sz w:val="22"/>
          <w:szCs w:val="22"/>
        </w:rPr>
        <w:t>the course of student leading</w:t>
      </w:r>
      <w:r w:rsidR="009159D8">
        <w:rPr>
          <w:rFonts w:ascii="Arial" w:hAnsi="Arial" w:cs="Arial"/>
          <w:sz w:val="22"/>
          <w:szCs w:val="22"/>
        </w:rPr>
        <w:t xml:space="preserve"> toward</w:t>
      </w:r>
      <w:r w:rsidR="0019102F">
        <w:rPr>
          <w:rFonts w:ascii="Arial" w:hAnsi="Arial" w:cs="Arial"/>
          <w:sz w:val="22"/>
          <w:szCs w:val="22"/>
        </w:rPr>
        <w:t xml:space="preserve"> an occupational specialty, such as the </w:t>
      </w:r>
      <w:r w:rsidR="00C61E97">
        <w:rPr>
          <w:rFonts w:ascii="Arial" w:hAnsi="Arial" w:cs="Arial"/>
          <w:sz w:val="22"/>
          <w:szCs w:val="22"/>
        </w:rPr>
        <w:t>M.Ed. Initial Licensure Post-Baccalaureat</w:t>
      </w:r>
      <w:r w:rsidR="00272961">
        <w:rPr>
          <w:rFonts w:ascii="Arial" w:hAnsi="Arial" w:cs="Arial"/>
          <w:sz w:val="22"/>
          <w:szCs w:val="22"/>
        </w:rPr>
        <w:t>e Track</w:t>
      </w:r>
      <w:r w:rsidR="00C61E97">
        <w:rPr>
          <w:rFonts w:ascii="Arial" w:hAnsi="Arial" w:cs="Arial"/>
          <w:sz w:val="22"/>
          <w:szCs w:val="22"/>
        </w:rPr>
        <w:t>: Prek-12.</w:t>
      </w:r>
    </w:p>
    <w:p w14:paraId="6BF5141B" w14:textId="77777777" w:rsidR="00C61E97" w:rsidRDefault="00C61E97" w:rsidP="00825FDB">
      <w:pPr>
        <w:rPr>
          <w:rFonts w:ascii="Arial" w:hAnsi="Arial" w:cs="Arial"/>
          <w:b/>
          <w:sz w:val="22"/>
          <w:szCs w:val="22"/>
        </w:rPr>
      </w:pPr>
    </w:p>
    <w:p w14:paraId="341149DE" w14:textId="77777777" w:rsidR="002A02CD" w:rsidRDefault="002A02CD" w:rsidP="00825FDB">
      <w:pPr>
        <w:rPr>
          <w:rFonts w:ascii="Arial" w:hAnsi="Arial" w:cs="Arial"/>
          <w:b/>
          <w:sz w:val="22"/>
          <w:szCs w:val="22"/>
        </w:rPr>
      </w:pPr>
      <w:r w:rsidRPr="002A02CD">
        <w:rPr>
          <w:rFonts w:ascii="Arial" w:hAnsi="Arial" w:cs="Arial"/>
          <w:b/>
          <w:sz w:val="22"/>
          <w:szCs w:val="22"/>
        </w:rPr>
        <w:t>Minor</w:t>
      </w:r>
    </w:p>
    <w:p w14:paraId="164B9F72" w14:textId="77777777" w:rsidR="00554429" w:rsidRPr="002A02CD" w:rsidRDefault="00554429" w:rsidP="00825FDB">
      <w:pPr>
        <w:rPr>
          <w:rFonts w:ascii="Arial" w:hAnsi="Arial" w:cs="Arial"/>
          <w:b/>
          <w:sz w:val="22"/>
          <w:szCs w:val="22"/>
        </w:rPr>
      </w:pPr>
    </w:p>
    <w:p w14:paraId="6E308B10" w14:textId="77777777" w:rsidR="00135FE4" w:rsidRDefault="002A02CD" w:rsidP="002A02CD">
      <w:pPr>
        <w:pStyle w:val="NormalWeb"/>
        <w:shd w:val="clear" w:color="auto" w:fill="FFFFFF"/>
        <w:spacing w:before="0" w:beforeAutospacing="0" w:after="0" w:afterAutospacing="0"/>
        <w:rPr>
          <w:rFonts w:ascii="Arial" w:hAnsi="Arial" w:cs="Arial"/>
          <w:sz w:val="22"/>
          <w:szCs w:val="22"/>
        </w:rPr>
      </w:pPr>
      <w:r w:rsidRPr="002A02CD">
        <w:rPr>
          <w:rFonts w:ascii="Arial" w:hAnsi="Arial" w:cs="Arial"/>
          <w:sz w:val="22"/>
          <w:szCs w:val="22"/>
        </w:rPr>
        <w:t>A minor is a</w:t>
      </w:r>
      <w:r w:rsidR="00135FE4">
        <w:rPr>
          <w:rFonts w:ascii="Arial" w:hAnsi="Arial" w:cs="Arial"/>
          <w:sz w:val="22"/>
          <w:szCs w:val="22"/>
        </w:rPr>
        <w:t xml:space="preserve"> baccalaureate </w:t>
      </w:r>
      <w:r w:rsidRPr="002A02CD">
        <w:rPr>
          <w:rFonts w:ascii="Arial" w:hAnsi="Arial" w:cs="Arial"/>
          <w:sz w:val="22"/>
          <w:szCs w:val="22"/>
        </w:rPr>
        <w:t xml:space="preserve">area of study outside of the major that encourages students to pursue a secondary ﬁeld. </w:t>
      </w:r>
      <w:r w:rsidR="00135FE4" w:rsidRPr="002A02CD">
        <w:rPr>
          <w:rFonts w:ascii="Arial" w:hAnsi="Arial" w:cs="Arial"/>
          <w:sz w:val="22"/>
          <w:szCs w:val="22"/>
        </w:rPr>
        <w:t xml:space="preserve">Minors are only available at the undergraduate level. </w:t>
      </w:r>
    </w:p>
    <w:p w14:paraId="5753DCEC" w14:textId="77777777" w:rsidR="00135FE4" w:rsidRDefault="00135FE4" w:rsidP="002A02CD">
      <w:pPr>
        <w:pStyle w:val="NormalWeb"/>
        <w:shd w:val="clear" w:color="auto" w:fill="FFFFFF"/>
        <w:spacing w:before="0" w:beforeAutospacing="0" w:after="0" w:afterAutospacing="0"/>
        <w:rPr>
          <w:rFonts w:ascii="Arial" w:hAnsi="Arial" w:cs="Arial"/>
          <w:sz w:val="22"/>
          <w:szCs w:val="22"/>
        </w:rPr>
      </w:pPr>
    </w:p>
    <w:p w14:paraId="474F2A2B" w14:textId="77777777" w:rsidR="002A02CD" w:rsidRPr="002A02CD" w:rsidRDefault="002A02CD" w:rsidP="002A02CD">
      <w:pPr>
        <w:pStyle w:val="NormalWeb"/>
        <w:shd w:val="clear" w:color="auto" w:fill="FFFFFF"/>
        <w:spacing w:before="0" w:beforeAutospacing="0" w:after="0" w:afterAutospacing="0"/>
        <w:rPr>
          <w:rFonts w:ascii="Arial" w:hAnsi="Arial" w:cs="Arial"/>
          <w:color w:val="25150C"/>
          <w:sz w:val="22"/>
          <w:szCs w:val="22"/>
        </w:rPr>
      </w:pPr>
      <w:r w:rsidRPr="002A02CD">
        <w:rPr>
          <w:rFonts w:ascii="Arial" w:hAnsi="Arial" w:cs="Arial"/>
          <w:sz w:val="22"/>
          <w:szCs w:val="22"/>
        </w:rPr>
        <w:t xml:space="preserve">A minor must contain at least 15 credit hours and may have no more than 28 credit hours. </w:t>
      </w:r>
      <w:r w:rsidRPr="002A02CD">
        <w:rPr>
          <w:rFonts w:ascii="Arial" w:hAnsi="Arial" w:cs="Arial"/>
          <w:color w:val="25150C"/>
          <w:sz w:val="22"/>
          <w:szCs w:val="22"/>
        </w:rPr>
        <w:t xml:space="preserve">At least three </w:t>
      </w:r>
      <w:r>
        <w:rPr>
          <w:rFonts w:ascii="Arial" w:hAnsi="Arial" w:cs="Arial"/>
          <w:color w:val="25150C"/>
          <w:sz w:val="22"/>
          <w:szCs w:val="22"/>
        </w:rPr>
        <w:t xml:space="preserve">courses in the </w:t>
      </w:r>
      <w:r w:rsidRPr="002A02CD">
        <w:rPr>
          <w:rFonts w:ascii="Arial" w:hAnsi="Arial" w:cs="Arial"/>
          <w:color w:val="25150C"/>
          <w:sz w:val="22"/>
          <w:szCs w:val="22"/>
        </w:rPr>
        <w:t>minor must be at the 300 – 400 level.</w:t>
      </w:r>
      <w:r>
        <w:rPr>
          <w:rFonts w:ascii="Arial" w:hAnsi="Arial" w:cs="Arial"/>
          <w:color w:val="25150C"/>
          <w:sz w:val="22"/>
          <w:szCs w:val="22"/>
        </w:rPr>
        <w:t xml:space="preserve"> The </w:t>
      </w:r>
      <w:r w:rsidRPr="002A02CD">
        <w:rPr>
          <w:rFonts w:ascii="Arial" w:hAnsi="Arial" w:cs="Arial"/>
          <w:color w:val="25150C"/>
          <w:sz w:val="22"/>
          <w:szCs w:val="22"/>
        </w:rPr>
        <w:t xml:space="preserve">maximum degree of overlap permitted between </w:t>
      </w:r>
      <w:r>
        <w:rPr>
          <w:rFonts w:ascii="Arial" w:hAnsi="Arial" w:cs="Arial"/>
          <w:color w:val="25150C"/>
          <w:sz w:val="22"/>
          <w:szCs w:val="22"/>
        </w:rPr>
        <w:t>courses in student</w:t>
      </w:r>
      <w:r w:rsidR="004E5E6D">
        <w:rPr>
          <w:rFonts w:ascii="Arial" w:hAnsi="Arial" w:cs="Arial"/>
          <w:color w:val="25150C"/>
          <w:sz w:val="22"/>
          <w:szCs w:val="22"/>
        </w:rPr>
        <w:t>’</w:t>
      </w:r>
      <w:r>
        <w:rPr>
          <w:rFonts w:ascii="Arial" w:hAnsi="Arial" w:cs="Arial"/>
          <w:color w:val="25150C"/>
          <w:sz w:val="22"/>
          <w:szCs w:val="22"/>
        </w:rPr>
        <w:t xml:space="preserve">s </w:t>
      </w:r>
      <w:r w:rsidRPr="002A02CD">
        <w:rPr>
          <w:rFonts w:ascii="Arial" w:hAnsi="Arial" w:cs="Arial"/>
          <w:color w:val="25150C"/>
          <w:sz w:val="22"/>
          <w:szCs w:val="22"/>
        </w:rPr>
        <w:t>major and minor is two courses.</w:t>
      </w:r>
      <w:r>
        <w:rPr>
          <w:rFonts w:ascii="Arial" w:hAnsi="Arial" w:cs="Arial"/>
          <w:color w:val="25150C"/>
          <w:sz w:val="22"/>
          <w:szCs w:val="22"/>
        </w:rPr>
        <w:t xml:space="preserve"> (The same overlap rule applies to two minors being pursued by the student.) Additional </w:t>
      </w:r>
      <w:r>
        <w:rPr>
          <w:rFonts w:ascii="Arial" w:hAnsi="Arial" w:cs="Arial"/>
          <w:sz w:val="22"/>
          <w:szCs w:val="22"/>
        </w:rPr>
        <w:t xml:space="preserve">guidelines for the construction of a minor program are contained the </w:t>
      </w:r>
      <w:r w:rsidRPr="00E70466">
        <w:rPr>
          <w:rFonts w:ascii="Arial" w:hAnsi="Arial" w:cs="Arial"/>
          <w:i/>
          <w:sz w:val="22"/>
          <w:szCs w:val="22"/>
        </w:rPr>
        <w:t>Academic Procedures Directory</w:t>
      </w:r>
      <w:r>
        <w:rPr>
          <w:rFonts w:ascii="Arial" w:hAnsi="Arial" w:cs="Arial"/>
          <w:sz w:val="22"/>
          <w:szCs w:val="22"/>
        </w:rPr>
        <w:t>, in the section titled “</w:t>
      </w:r>
      <w:hyperlink r:id="rId9" w:history="1">
        <w:r w:rsidRPr="002A02CD">
          <w:rPr>
            <w:rStyle w:val="Hyperlink"/>
            <w:rFonts w:ascii="Arial" w:hAnsi="Arial" w:cs="Arial"/>
            <w:sz w:val="22"/>
            <w:szCs w:val="22"/>
          </w:rPr>
          <w:t>Minor Program – Requirements and Constraints</w:t>
        </w:r>
      </w:hyperlink>
      <w:r>
        <w:rPr>
          <w:rFonts w:ascii="Arial" w:hAnsi="Arial" w:cs="Arial"/>
          <w:sz w:val="22"/>
          <w:szCs w:val="22"/>
        </w:rPr>
        <w:t>.”</w:t>
      </w:r>
    </w:p>
    <w:p w14:paraId="431184B2" w14:textId="77777777" w:rsidR="00825FDB" w:rsidRDefault="00825FDB" w:rsidP="00825FDB">
      <w:pPr>
        <w:rPr>
          <w:rFonts w:ascii="Arial" w:hAnsi="Arial" w:cs="Arial"/>
          <w:sz w:val="22"/>
          <w:szCs w:val="22"/>
        </w:rPr>
      </w:pPr>
    </w:p>
    <w:p w14:paraId="121C68AC" w14:textId="77777777" w:rsidR="00825FDB" w:rsidRPr="006C0942" w:rsidRDefault="00554429">
      <w:pPr>
        <w:rPr>
          <w:rFonts w:ascii="Arial" w:hAnsi="Arial" w:cs="Arial"/>
          <w:b/>
          <w:sz w:val="22"/>
          <w:szCs w:val="22"/>
        </w:rPr>
      </w:pPr>
      <w:r w:rsidRPr="006C0942">
        <w:rPr>
          <w:rFonts w:ascii="Arial" w:hAnsi="Arial" w:cs="Arial"/>
          <w:b/>
          <w:sz w:val="22"/>
          <w:szCs w:val="22"/>
        </w:rPr>
        <w:t>Certificate</w:t>
      </w:r>
    </w:p>
    <w:p w14:paraId="66E85750" w14:textId="77777777" w:rsidR="00554429" w:rsidRPr="00532C0E" w:rsidRDefault="00554429">
      <w:pPr>
        <w:rPr>
          <w:rFonts w:ascii="Arial" w:hAnsi="Arial" w:cs="Arial"/>
          <w:sz w:val="22"/>
          <w:szCs w:val="22"/>
        </w:rPr>
      </w:pPr>
    </w:p>
    <w:p w14:paraId="7A6A872E" w14:textId="0DBF0F94" w:rsidR="00532C0E" w:rsidRDefault="00554429" w:rsidP="00532C0E">
      <w:pPr>
        <w:pStyle w:val="Default"/>
        <w:rPr>
          <w:rFonts w:ascii="Arial" w:hAnsi="Arial" w:cs="Arial"/>
          <w:sz w:val="22"/>
          <w:szCs w:val="22"/>
        </w:rPr>
      </w:pPr>
      <w:r w:rsidRPr="00532C0E">
        <w:rPr>
          <w:rFonts w:ascii="Arial" w:hAnsi="Arial" w:cs="Arial"/>
          <w:sz w:val="22"/>
          <w:szCs w:val="22"/>
        </w:rPr>
        <w:t xml:space="preserve">A certificate is </w:t>
      </w:r>
      <w:r w:rsidR="00272961">
        <w:rPr>
          <w:rFonts w:ascii="Arial" w:hAnsi="Arial" w:cs="Arial"/>
          <w:sz w:val="22"/>
          <w:szCs w:val="22"/>
        </w:rPr>
        <w:t xml:space="preserve">a </w:t>
      </w:r>
      <w:r w:rsidRPr="00532C0E">
        <w:rPr>
          <w:rFonts w:ascii="Arial" w:hAnsi="Arial" w:cs="Arial"/>
          <w:sz w:val="22"/>
          <w:szCs w:val="22"/>
        </w:rPr>
        <w:t>curriculum of study leading to a formal award certifying completion of baccalaureate or post-baccalaureate</w:t>
      </w:r>
      <w:r w:rsidR="00502AB2">
        <w:rPr>
          <w:rFonts w:ascii="Arial" w:hAnsi="Arial" w:cs="Arial"/>
          <w:sz w:val="22"/>
          <w:szCs w:val="22"/>
        </w:rPr>
        <w:t xml:space="preserve"> </w:t>
      </w:r>
      <w:r w:rsidRPr="00532C0E">
        <w:rPr>
          <w:rFonts w:ascii="Arial" w:hAnsi="Arial" w:cs="Arial"/>
          <w:sz w:val="22"/>
          <w:szCs w:val="22"/>
        </w:rPr>
        <w:t>level work in an academic or occupationally</w:t>
      </w:r>
      <w:r w:rsidR="006803BC">
        <w:rPr>
          <w:rFonts w:ascii="Arial" w:hAnsi="Arial" w:cs="Arial"/>
          <w:sz w:val="22"/>
          <w:szCs w:val="22"/>
        </w:rPr>
        <w:t>-</w:t>
      </w:r>
      <w:r w:rsidRPr="00532C0E">
        <w:rPr>
          <w:rFonts w:ascii="Arial" w:hAnsi="Arial" w:cs="Arial"/>
          <w:sz w:val="22"/>
          <w:szCs w:val="22"/>
        </w:rPr>
        <w:t>specific field of study.</w:t>
      </w:r>
      <w:r w:rsidR="00532C0E" w:rsidRPr="00532C0E">
        <w:rPr>
          <w:rFonts w:ascii="Arial" w:hAnsi="Arial" w:cs="Arial"/>
          <w:sz w:val="22"/>
          <w:szCs w:val="22"/>
        </w:rPr>
        <w:t xml:space="preserve"> A</w:t>
      </w:r>
      <w:r w:rsidR="006803BC">
        <w:rPr>
          <w:rFonts w:ascii="Arial" w:hAnsi="Arial" w:cs="Arial"/>
          <w:sz w:val="22"/>
          <w:szCs w:val="22"/>
        </w:rPr>
        <w:t xml:space="preserve">ll coursework for a </w:t>
      </w:r>
      <w:r w:rsidR="00532C0E" w:rsidRPr="00532C0E">
        <w:rPr>
          <w:rFonts w:ascii="Arial" w:hAnsi="Arial" w:cs="Arial"/>
          <w:sz w:val="22"/>
          <w:szCs w:val="22"/>
        </w:rPr>
        <w:t>baccalaureate certificate is at the undergraduate level. By SCHEV policy, a</w:t>
      </w:r>
      <w:r w:rsidR="00532C0E">
        <w:rPr>
          <w:rFonts w:ascii="Arial" w:hAnsi="Arial" w:cs="Arial"/>
          <w:sz w:val="22"/>
          <w:szCs w:val="22"/>
        </w:rPr>
        <w:t>n undergraduate</w:t>
      </w:r>
      <w:r w:rsidR="00532C0E" w:rsidRPr="00532C0E">
        <w:rPr>
          <w:rFonts w:ascii="Arial" w:hAnsi="Arial" w:cs="Arial"/>
          <w:sz w:val="22"/>
          <w:szCs w:val="22"/>
        </w:rPr>
        <w:t xml:space="preserve"> certificate must have a minimum of 9 credit hours and a maximum of 18 credit hours. </w:t>
      </w:r>
    </w:p>
    <w:p w14:paraId="63D0D7DC" w14:textId="77777777" w:rsidR="00532C0E" w:rsidRDefault="00532C0E" w:rsidP="00532C0E">
      <w:pPr>
        <w:pStyle w:val="Default"/>
        <w:rPr>
          <w:rFonts w:ascii="Arial" w:hAnsi="Arial" w:cs="Arial"/>
          <w:sz w:val="22"/>
          <w:szCs w:val="22"/>
        </w:rPr>
      </w:pPr>
    </w:p>
    <w:p w14:paraId="5DF5FF57" w14:textId="77777777" w:rsidR="00532C0E" w:rsidRDefault="00532C0E" w:rsidP="00532C0E">
      <w:pPr>
        <w:pStyle w:val="Default"/>
        <w:rPr>
          <w:rFonts w:ascii="Arial" w:hAnsi="Arial" w:cs="Arial"/>
          <w:sz w:val="22"/>
          <w:szCs w:val="22"/>
        </w:rPr>
      </w:pPr>
      <w:r w:rsidRPr="00532C0E">
        <w:rPr>
          <w:rFonts w:ascii="Arial" w:hAnsi="Arial" w:cs="Arial"/>
          <w:sz w:val="22"/>
          <w:szCs w:val="22"/>
        </w:rPr>
        <w:t xml:space="preserve">A post-baccalaureate </w:t>
      </w:r>
      <w:r>
        <w:rPr>
          <w:rFonts w:ascii="Arial" w:hAnsi="Arial" w:cs="Arial"/>
          <w:sz w:val="22"/>
          <w:szCs w:val="22"/>
        </w:rPr>
        <w:t xml:space="preserve">certificate </w:t>
      </w:r>
      <w:r w:rsidRPr="00532C0E">
        <w:rPr>
          <w:rFonts w:ascii="Arial" w:hAnsi="Arial" w:cs="Arial"/>
          <w:sz w:val="22"/>
          <w:szCs w:val="22"/>
        </w:rPr>
        <w:t xml:space="preserve">is a program of study designed to further undergraduate education that does not require enrollment in a graduate-level degree program. By SCHEV policy, </w:t>
      </w:r>
      <w:r>
        <w:rPr>
          <w:rFonts w:ascii="Arial" w:hAnsi="Arial" w:cs="Arial"/>
          <w:sz w:val="22"/>
          <w:szCs w:val="22"/>
        </w:rPr>
        <w:t xml:space="preserve">a </w:t>
      </w:r>
      <w:r w:rsidRPr="00532C0E">
        <w:rPr>
          <w:rFonts w:ascii="Arial" w:hAnsi="Arial" w:cs="Arial"/>
          <w:sz w:val="22"/>
          <w:szCs w:val="22"/>
        </w:rPr>
        <w:t xml:space="preserve">post-baccalaureate </w:t>
      </w:r>
      <w:r>
        <w:rPr>
          <w:rFonts w:ascii="Arial" w:hAnsi="Arial" w:cs="Arial"/>
          <w:sz w:val="22"/>
          <w:szCs w:val="22"/>
        </w:rPr>
        <w:t xml:space="preserve">certificate requires </w:t>
      </w:r>
      <w:r w:rsidRPr="00532C0E">
        <w:rPr>
          <w:rFonts w:ascii="Arial" w:hAnsi="Arial" w:cs="Arial"/>
          <w:sz w:val="22"/>
          <w:szCs w:val="22"/>
        </w:rPr>
        <w:t xml:space="preserve">a minimum of 9 credit hours and a maximum of 15 credit hours of coursework beyond the </w:t>
      </w:r>
      <w:r>
        <w:rPr>
          <w:rFonts w:ascii="Arial" w:hAnsi="Arial" w:cs="Arial"/>
          <w:sz w:val="22"/>
          <w:szCs w:val="22"/>
        </w:rPr>
        <w:t>baccalaureate</w:t>
      </w:r>
      <w:r w:rsidRPr="00532C0E">
        <w:rPr>
          <w:rFonts w:ascii="Arial" w:hAnsi="Arial" w:cs="Arial"/>
          <w:sz w:val="22"/>
          <w:szCs w:val="22"/>
        </w:rPr>
        <w:t xml:space="preserve"> degree. The majority of required courses are at the graduate level with a limited number of </w:t>
      </w:r>
      <w:r w:rsidR="006803BC">
        <w:rPr>
          <w:rFonts w:ascii="Arial" w:hAnsi="Arial" w:cs="Arial"/>
          <w:sz w:val="22"/>
          <w:szCs w:val="22"/>
        </w:rPr>
        <w:t xml:space="preserve">upper-division (300- or 400-level) undergraduate </w:t>
      </w:r>
      <w:r w:rsidRPr="00532C0E">
        <w:rPr>
          <w:rFonts w:ascii="Arial" w:hAnsi="Arial" w:cs="Arial"/>
          <w:sz w:val="22"/>
          <w:szCs w:val="22"/>
        </w:rPr>
        <w:t xml:space="preserve">courses. A baccalaureate degree is required for admission. </w:t>
      </w:r>
    </w:p>
    <w:p w14:paraId="4151A670" w14:textId="77777777" w:rsidR="00502AB2" w:rsidRDefault="00502AB2" w:rsidP="00532C0E">
      <w:pPr>
        <w:pStyle w:val="Default"/>
        <w:rPr>
          <w:rFonts w:ascii="Arial" w:hAnsi="Arial" w:cs="Arial"/>
          <w:sz w:val="22"/>
          <w:szCs w:val="22"/>
        </w:rPr>
      </w:pPr>
    </w:p>
    <w:p w14:paraId="746AFDDC" w14:textId="298BFF6F" w:rsidR="00502AB2" w:rsidRDefault="00502AB2" w:rsidP="00502AB2">
      <w:pPr>
        <w:autoSpaceDE w:val="0"/>
        <w:autoSpaceDN w:val="0"/>
        <w:adjustRightInd w:val="0"/>
        <w:rPr>
          <w:rFonts w:ascii="Arial" w:hAnsi="Arial" w:cs="Arial"/>
          <w:sz w:val="22"/>
          <w:szCs w:val="22"/>
        </w:rPr>
      </w:pPr>
      <w:r>
        <w:rPr>
          <w:rFonts w:ascii="Arial" w:hAnsi="Arial" w:cs="Arial"/>
          <w:sz w:val="22"/>
          <w:szCs w:val="22"/>
        </w:rPr>
        <w:t xml:space="preserve">The University may only award the certificates that are listed on the institution’s </w:t>
      </w:r>
      <w:hyperlink r:id="rId10" w:history="1">
        <w:r w:rsidRPr="002A44FC">
          <w:rPr>
            <w:rStyle w:val="Hyperlink"/>
            <w:rFonts w:ascii="Arial" w:hAnsi="Arial" w:cs="Arial"/>
            <w:sz w:val="22"/>
            <w:szCs w:val="22"/>
          </w:rPr>
          <w:t>Degree Inventory</w:t>
        </w:r>
      </w:hyperlink>
      <w:r>
        <w:rPr>
          <w:rFonts w:ascii="Arial" w:hAnsi="Arial" w:cs="Arial"/>
          <w:sz w:val="22"/>
          <w:szCs w:val="22"/>
        </w:rPr>
        <w:t xml:space="preserve"> as maintained by SCHEV. To add a new certificate to the institution’s degree inventory, the certificate proposal must </w:t>
      </w:r>
      <w:r w:rsidR="006638FE">
        <w:rPr>
          <w:rFonts w:ascii="Arial" w:hAnsi="Arial" w:cs="Arial"/>
          <w:sz w:val="22"/>
          <w:szCs w:val="22"/>
        </w:rPr>
        <w:t>proceed</w:t>
      </w:r>
      <w:r>
        <w:rPr>
          <w:rFonts w:ascii="Arial" w:hAnsi="Arial" w:cs="Arial"/>
          <w:sz w:val="22"/>
          <w:szCs w:val="22"/>
        </w:rPr>
        <w:t xml:space="preserve"> through all steps of the UMW curriculum approval process and </w:t>
      </w:r>
      <w:r w:rsidR="006638FE">
        <w:rPr>
          <w:rFonts w:ascii="Arial" w:hAnsi="Arial" w:cs="Arial"/>
          <w:sz w:val="22"/>
          <w:szCs w:val="22"/>
        </w:rPr>
        <w:t xml:space="preserve">then reported to </w:t>
      </w:r>
      <w:r>
        <w:rPr>
          <w:rFonts w:ascii="Arial" w:hAnsi="Arial" w:cs="Arial"/>
          <w:sz w:val="22"/>
          <w:szCs w:val="22"/>
        </w:rPr>
        <w:t xml:space="preserve">SCHEV </w:t>
      </w:r>
      <w:r w:rsidR="006638FE">
        <w:rPr>
          <w:rFonts w:ascii="Arial" w:hAnsi="Arial" w:cs="Arial"/>
          <w:sz w:val="22"/>
          <w:szCs w:val="22"/>
        </w:rPr>
        <w:t xml:space="preserve">(prior SCHEV </w:t>
      </w:r>
      <w:r>
        <w:rPr>
          <w:rFonts w:ascii="Arial" w:hAnsi="Arial" w:cs="Arial"/>
          <w:sz w:val="22"/>
          <w:szCs w:val="22"/>
        </w:rPr>
        <w:t>approval</w:t>
      </w:r>
      <w:r w:rsidR="006638FE">
        <w:rPr>
          <w:rFonts w:ascii="Arial" w:hAnsi="Arial" w:cs="Arial"/>
          <w:sz w:val="22"/>
          <w:szCs w:val="22"/>
        </w:rPr>
        <w:t xml:space="preserve"> is not required)</w:t>
      </w:r>
      <w:r>
        <w:rPr>
          <w:rFonts w:ascii="Arial" w:hAnsi="Arial" w:cs="Arial"/>
          <w:sz w:val="22"/>
          <w:szCs w:val="22"/>
        </w:rPr>
        <w:t>.</w:t>
      </w:r>
    </w:p>
    <w:p w14:paraId="4799E5B2" w14:textId="77777777" w:rsidR="009A77BA" w:rsidRDefault="009A77BA" w:rsidP="00502AB2">
      <w:pPr>
        <w:autoSpaceDE w:val="0"/>
        <w:autoSpaceDN w:val="0"/>
        <w:adjustRightInd w:val="0"/>
        <w:rPr>
          <w:rFonts w:ascii="Arial" w:hAnsi="Arial" w:cs="Arial"/>
          <w:sz w:val="22"/>
          <w:szCs w:val="22"/>
        </w:rPr>
      </w:pPr>
    </w:p>
    <w:p w14:paraId="760DB268" w14:textId="77777777" w:rsidR="00502AB2" w:rsidRPr="00C61E97" w:rsidRDefault="00C61E97" w:rsidP="00502AB2">
      <w:pPr>
        <w:rPr>
          <w:rFonts w:ascii="Arial" w:hAnsi="Arial" w:cs="Arial"/>
          <w:b/>
          <w:sz w:val="22"/>
          <w:szCs w:val="22"/>
        </w:rPr>
      </w:pPr>
      <w:r w:rsidRPr="00C61E97">
        <w:rPr>
          <w:rFonts w:ascii="Arial" w:hAnsi="Arial" w:cs="Arial"/>
          <w:b/>
          <w:sz w:val="22"/>
          <w:szCs w:val="22"/>
        </w:rPr>
        <w:t>Accelerated Degree Program</w:t>
      </w:r>
    </w:p>
    <w:p w14:paraId="06822A55" w14:textId="77777777" w:rsidR="00C61E97" w:rsidRDefault="00C61E97" w:rsidP="00502AB2">
      <w:pPr>
        <w:rPr>
          <w:rFonts w:ascii="Arial" w:hAnsi="Arial" w:cs="Arial"/>
          <w:sz w:val="22"/>
          <w:szCs w:val="22"/>
        </w:rPr>
      </w:pPr>
    </w:p>
    <w:p w14:paraId="4A9EBDBE" w14:textId="2E8E1C93" w:rsidR="00C61E97" w:rsidRPr="006803BC" w:rsidRDefault="00C61E97" w:rsidP="00C61E97">
      <w:pPr>
        <w:rPr>
          <w:rFonts w:ascii="Arial" w:hAnsi="Arial" w:cs="Arial"/>
          <w:sz w:val="22"/>
          <w:szCs w:val="22"/>
          <w:shd w:val="clear" w:color="auto" w:fill="FFFFFF"/>
        </w:rPr>
      </w:pPr>
      <w:r w:rsidRPr="00805AFC">
        <w:rPr>
          <w:rFonts w:ascii="Arial" w:hAnsi="Arial" w:cs="Arial"/>
          <w:sz w:val="22"/>
          <w:szCs w:val="22"/>
        </w:rPr>
        <w:t xml:space="preserve">Accelerated degree programs enable students to complete a baccalaureate and a master’s degree in a shortened time frame. </w:t>
      </w:r>
      <w:r w:rsidRPr="00805AFC">
        <w:rPr>
          <w:rFonts w:ascii="Arial" w:hAnsi="Arial" w:cs="Arial"/>
          <w:sz w:val="22"/>
          <w:szCs w:val="22"/>
          <w:shd w:val="clear" w:color="auto" w:fill="FFFFFF"/>
        </w:rPr>
        <w:t>While completing the undergraduate degree, the student begins work on the graduate degree.</w:t>
      </w:r>
      <w:r w:rsidR="006803BC">
        <w:rPr>
          <w:rFonts w:ascii="Arial" w:hAnsi="Arial" w:cs="Arial"/>
          <w:sz w:val="22"/>
          <w:szCs w:val="22"/>
          <w:shd w:val="clear" w:color="auto" w:fill="FFFFFF"/>
        </w:rPr>
        <w:t xml:space="preserve"> </w:t>
      </w:r>
      <w:r w:rsidRPr="00805AFC">
        <w:rPr>
          <w:rFonts w:ascii="Arial" w:hAnsi="Arial" w:cs="Arial"/>
          <w:sz w:val="22"/>
          <w:szCs w:val="22"/>
          <w:shd w:val="clear" w:color="auto" w:fill="FFFFFF"/>
        </w:rPr>
        <w:t xml:space="preserve">The </w:t>
      </w:r>
      <w:r w:rsidRPr="00F841DE">
        <w:rPr>
          <w:rFonts w:ascii="Arial" w:hAnsi="Arial" w:cs="Arial"/>
          <w:sz w:val="22"/>
          <w:szCs w:val="22"/>
          <w:shd w:val="clear" w:color="auto" w:fill="FFFFFF"/>
        </w:rPr>
        <w:t xml:space="preserve">undergraduate and graduate degrees involved </w:t>
      </w:r>
      <w:r w:rsidR="00272961" w:rsidRPr="00F841DE">
        <w:rPr>
          <w:rFonts w:ascii="Arial" w:hAnsi="Arial" w:cs="Arial"/>
          <w:sz w:val="22"/>
          <w:szCs w:val="22"/>
          <w:shd w:val="clear" w:color="auto" w:fill="FFFFFF"/>
        </w:rPr>
        <w:t>i</w:t>
      </w:r>
      <w:r w:rsidRPr="00F841DE">
        <w:rPr>
          <w:rFonts w:ascii="Arial" w:hAnsi="Arial" w:cs="Arial"/>
          <w:sz w:val="22"/>
          <w:szCs w:val="22"/>
          <w:shd w:val="clear" w:color="auto" w:fill="FFFFFF"/>
        </w:rPr>
        <w:t xml:space="preserve">n the </w:t>
      </w:r>
      <w:r w:rsidRPr="00F841DE">
        <w:rPr>
          <w:rFonts w:ascii="Arial" w:hAnsi="Arial" w:cs="Arial"/>
          <w:sz w:val="22"/>
          <w:szCs w:val="22"/>
        </w:rPr>
        <w:t xml:space="preserve">accelerated degree program </w:t>
      </w:r>
      <w:r w:rsidRPr="00F841DE">
        <w:rPr>
          <w:rFonts w:ascii="Arial" w:hAnsi="Arial" w:cs="Arial"/>
          <w:sz w:val="22"/>
          <w:szCs w:val="22"/>
          <w:shd w:val="clear" w:color="auto" w:fill="FFFFFF"/>
        </w:rPr>
        <w:t>may have a maximum of four common classes.</w:t>
      </w:r>
      <w:r w:rsidRPr="00805AFC">
        <w:rPr>
          <w:rFonts w:ascii="Arial" w:hAnsi="Arial" w:cs="Arial"/>
          <w:sz w:val="22"/>
          <w:szCs w:val="22"/>
          <w:shd w:val="clear" w:color="auto" w:fill="FFFFFF"/>
        </w:rPr>
        <w:t xml:space="preserve"> These courses are offered at the graduate level, and may be taken by students who apply for and are conditionally admitted to the graduate program during their undergraduate studies. The course credit hour may count toward the graduate degrees if formal admission to the graduate degree program is received within five years of the award of the undergraduate degree.</w:t>
      </w:r>
    </w:p>
    <w:p w14:paraId="46E20B13" w14:textId="77777777" w:rsidR="00825FDB" w:rsidRPr="00554429" w:rsidRDefault="00825FDB">
      <w:pPr>
        <w:rPr>
          <w:rFonts w:ascii="Arial" w:hAnsi="Arial" w:cs="Arial"/>
          <w:sz w:val="22"/>
          <w:szCs w:val="22"/>
        </w:rPr>
      </w:pPr>
    </w:p>
    <w:sectPr w:rsidR="00825FDB" w:rsidRPr="00554429" w:rsidSect="00805AFC">
      <w:headerReference w:type="default" r:id="rId11"/>
      <w:footerReference w:type="default" r:id="rId12"/>
      <w:footerReference w:type="first" r:id="rId13"/>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83134" w14:textId="77777777" w:rsidR="004F53EE" w:rsidRDefault="004F53EE" w:rsidP="00805AFC">
      <w:r>
        <w:separator/>
      </w:r>
    </w:p>
  </w:endnote>
  <w:endnote w:type="continuationSeparator" w:id="0">
    <w:p w14:paraId="2AEB3D04" w14:textId="77777777" w:rsidR="004F53EE" w:rsidRDefault="004F53EE" w:rsidP="0080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7321071"/>
      <w:docPartObj>
        <w:docPartGallery w:val="Page Numbers (Bottom of Page)"/>
        <w:docPartUnique/>
      </w:docPartObj>
    </w:sdtPr>
    <w:sdtEndPr>
      <w:rPr>
        <w:rStyle w:val="PageNumber"/>
        <w:rFonts w:ascii="Arial" w:hAnsi="Arial" w:cs="Arial"/>
      </w:rPr>
    </w:sdtEndPr>
    <w:sdtContent>
      <w:p w14:paraId="44DAE454" w14:textId="77777777" w:rsidR="00805AFC" w:rsidRPr="00805AFC" w:rsidRDefault="00805AFC" w:rsidP="00805AFC">
        <w:pPr>
          <w:pStyle w:val="Footer"/>
          <w:framePr w:wrap="none" w:vAnchor="text" w:hAnchor="margin" w:xAlign="right" w:y="1"/>
          <w:rPr>
            <w:rStyle w:val="PageNumber"/>
            <w:rFonts w:ascii="Arial" w:hAnsi="Arial" w:cs="Arial"/>
          </w:rPr>
        </w:pPr>
        <w:r w:rsidRPr="00805AFC">
          <w:rPr>
            <w:rStyle w:val="PageNumber"/>
            <w:rFonts w:ascii="Arial" w:hAnsi="Arial" w:cs="Arial"/>
          </w:rPr>
          <w:fldChar w:fldCharType="begin"/>
        </w:r>
        <w:r w:rsidRPr="00805AFC">
          <w:rPr>
            <w:rStyle w:val="PageNumber"/>
            <w:rFonts w:ascii="Arial" w:hAnsi="Arial" w:cs="Arial"/>
          </w:rPr>
          <w:instrText xml:space="preserve"> PAGE </w:instrText>
        </w:r>
        <w:r w:rsidRPr="00805AFC">
          <w:rPr>
            <w:rStyle w:val="PageNumber"/>
            <w:rFonts w:ascii="Arial" w:hAnsi="Arial" w:cs="Arial"/>
          </w:rPr>
          <w:fldChar w:fldCharType="separate"/>
        </w:r>
        <w:r>
          <w:rPr>
            <w:rStyle w:val="PageNumber"/>
            <w:rFonts w:ascii="Arial" w:hAnsi="Arial" w:cs="Arial"/>
          </w:rPr>
          <w:t>1</w:t>
        </w:r>
        <w:r w:rsidRPr="00805AFC">
          <w:rPr>
            <w:rStyle w:val="PageNumber"/>
            <w:rFonts w:ascii="Arial" w:hAnsi="Arial" w:cs="Arial"/>
          </w:rPr>
          <w:fldChar w:fldCharType="end"/>
        </w:r>
      </w:p>
    </w:sdtContent>
  </w:sdt>
  <w:p w14:paraId="1C7651D8" w14:textId="4352C0E2" w:rsidR="00805AFC" w:rsidRPr="00805AFC" w:rsidRDefault="00805AFC" w:rsidP="00805AFC">
    <w:pPr>
      <w:pStyle w:val="Footer"/>
      <w:pBdr>
        <w:top w:val="single" w:sz="4" w:space="0" w:color="auto"/>
      </w:pBdr>
      <w:ind w:right="360"/>
      <w:rPr>
        <w:rFonts w:ascii="Arial" w:hAnsi="Arial" w:cs="Arial"/>
        <w:sz w:val="18"/>
        <w:szCs w:val="18"/>
      </w:rPr>
    </w:pPr>
    <w:r w:rsidRPr="00805AFC">
      <w:rPr>
        <w:rFonts w:ascii="Arial" w:hAnsi="Arial" w:cs="Arial"/>
        <w:sz w:val="18"/>
        <w:szCs w:val="18"/>
      </w:rPr>
      <w:t xml:space="preserve">(December </w:t>
    </w:r>
    <w:r w:rsidR="00272961">
      <w:rPr>
        <w:rFonts w:ascii="Arial" w:hAnsi="Arial" w:cs="Arial"/>
        <w:sz w:val="18"/>
        <w:szCs w:val="18"/>
      </w:rPr>
      <w:t>13</w:t>
    </w:r>
    <w:r w:rsidRPr="00805AFC">
      <w:rPr>
        <w:rFonts w:ascii="Arial" w:hAnsi="Arial" w:cs="Arial"/>
        <w:sz w:val="18"/>
        <w:szCs w:val="18"/>
      </w:rPr>
      <w:t xml:space="preserve">, 2019 – </w:t>
    </w:r>
    <w:proofErr w:type="spellStart"/>
    <w:r w:rsidRPr="00805AFC">
      <w:rPr>
        <w:rFonts w:ascii="Arial" w:hAnsi="Arial" w:cs="Arial"/>
        <w:sz w:val="18"/>
        <w:szCs w:val="18"/>
      </w:rPr>
      <w:t>jtm</w:t>
    </w:r>
    <w:proofErr w:type="spellEnd"/>
    <w:r w:rsidRPr="00805AFC">
      <w:rPr>
        <w:rFonts w:ascii="Arial" w:hAnsi="Arial" w:cs="Arial"/>
        <w:sz w:val="18"/>
        <w:szCs w:val="18"/>
      </w:rPr>
      <w:t>)</w:t>
    </w:r>
  </w:p>
  <w:p w14:paraId="022E9175" w14:textId="77777777" w:rsidR="00805AFC" w:rsidRPr="00805AFC" w:rsidRDefault="00805AFC" w:rsidP="00805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4748241"/>
      <w:docPartObj>
        <w:docPartGallery w:val="Page Numbers (Bottom of Page)"/>
        <w:docPartUnique/>
      </w:docPartObj>
    </w:sdtPr>
    <w:sdtEndPr>
      <w:rPr>
        <w:rStyle w:val="PageNumber"/>
        <w:rFonts w:ascii="Arial" w:hAnsi="Arial" w:cs="Arial"/>
      </w:rPr>
    </w:sdtEndPr>
    <w:sdtContent>
      <w:p w14:paraId="368D0DE1" w14:textId="77777777" w:rsidR="00805AFC" w:rsidRPr="00805AFC" w:rsidRDefault="00805AFC" w:rsidP="0051058B">
        <w:pPr>
          <w:pStyle w:val="Footer"/>
          <w:framePr w:wrap="none" w:vAnchor="text" w:hAnchor="margin" w:xAlign="right" w:y="1"/>
          <w:rPr>
            <w:rStyle w:val="PageNumber"/>
            <w:rFonts w:ascii="Arial" w:hAnsi="Arial" w:cs="Arial"/>
          </w:rPr>
        </w:pPr>
        <w:r w:rsidRPr="00805AFC">
          <w:rPr>
            <w:rStyle w:val="PageNumber"/>
            <w:rFonts w:ascii="Arial" w:hAnsi="Arial" w:cs="Arial"/>
          </w:rPr>
          <w:fldChar w:fldCharType="begin"/>
        </w:r>
        <w:r w:rsidRPr="00805AFC">
          <w:rPr>
            <w:rStyle w:val="PageNumber"/>
            <w:rFonts w:ascii="Arial" w:hAnsi="Arial" w:cs="Arial"/>
          </w:rPr>
          <w:instrText xml:space="preserve"> PAGE </w:instrText>
        </w:r>
        <w:r w:rsidRPr="00805AFC">
          <w:rPr>
            <w:rStyle w:val="PageNumber"/>
            <w:rFonts w:ascii="Arial" w:hAnsi="Arial" w:cs="Arial"/>
          </w:rPr>
          <w:fldChar w:fldCharType="separate"/>
        </w:r>
        <w:r w:rsidRPr="00805AFC">
          <w:rPr>
            <w:rStyle w:val="PageNumber"/>
            <w:rFonts w:ascii="Arial" w:hAnsi="Arial" w:cs="Arial"/>
            <w:noProof/>
          </w:rPr>
          <w:t>1</w:t>
        </w:r>
        <w:r w:rsidRPr="00805AFC">
          <w:rPr>
            <w:rStyle w:val="PageNumber"/>
            <w:rFonts w:ascii="Arial" w:hAnsi="Arial" w:cs="Arial"/>
          </w:rPr>
          <w:fldChar w:fldCharType="end"/>
        </w:r>
      </w:p>
    </w:sdtContent>
  </w:sdt>
  <w:p w14:paraId="5C5A3F69" w14:textId="77777777" w:rsidR="00805AFC" w:rsidRPr="00805AFC" w:rsidRDefault="00805AFC" w:rsidP="00805AFC">
    <w:pPr>
      <w:pStyle w:val="Footer"/>
      <w:pBdr>
        <w:top w:val="single" w:sz="4" w:space="0" w:color="auto"/>
      </w:pBdr>
      <w:ind w:right="360"/>
      <w:rPr>
        <w:rFonts w:ascii="Arial" w:hAnsi="Arial" w:cs="Arial"/>
        <w:sz w:val="18"/>
        <w:szCs w:val="18"/>
      </w:rPr>
    </w:pPr>
    <w:r w:rsidRPr="00805AFC">
      <w:rPr>
        <w:rFonts w:ascii="Arial" w:hAnsi="Arial" w:cs="Arial"/>
        <w:sz w:val="18"/>
        <w:szCs w:val="18"/>
      </w:rPr>
      <w:t xml:space="preserve">(December 6, 2019 – </w:t>
    </w:r>
    <w:proofErr w:type="spellStart"/>
    <w:r w:rsidRPr="00805AFC">
      <w:rPr>
        <w:rFonts w:ascii="Arial" w:hAnsi="Arial" w:cs="Arial"/>
        <w:sz w:val="18"/>
        <w:szCs w:val="18"/>
      </w:rPr>
      <w:t>jtm</w:t>
    </w:r>
    <w:proofErr w:type="spellEnd"/>
    <w:r w:rsidRPr="00805AFC">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73D2" w14:textId="77777777" w:rsidR="004F53EE" w:rsidRDefault="004F53EE" w:rsidP="00805AFC">
      <w:r>
        <w:separator/>
      </w:r>
    </w:p>
  </w:footnote>
  <w:footnote w:type="continuationSeparator" w:id="0">
    <w:p w14:paraId="26CC35D5" w14:textId="77777777" w:rsidR="004F53EE" w:rsidRDefault="004F53EE" w:rsidP="0080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638D" w14:textId="77777777" w:rsidR="00805AFC" w:rsidRPr="00805AFC" w:rsidRDefault="00805AFC" w:rsidP="00805AFC">
    <w:pPr>
      <w:pStyle w:val="Header"/>
      <w:pBdr>
        <w:bottom w:val="single" w:sz="4" w:space="1" w:color="auto"/>
      </w:pBdr>
      <w:rPr>
        <w:rFonts w:ascii="Arial" w:hAnsi="Arial" w:cs="Arial"/>
        <w:b/>
        <w:sz w:val="18"/>
        <w:szCs w:val="18"/>
      </w:rPr>
    </w:pPr>
    <w:r w:rsidRPr="00805AFC">
      <w:rPr>
        <w:rFonts w:ascii="Arial" w:hAnsi="Arial" w:cs="Arial"/>
        <w:b/>
        <w:sz w:val="18"/>
        <w:szCs w:val="18"/>
      </w:rPr>
      <w:t>Academic Terminology (Proposed)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hideSpellingErrors/>
  <w:hideGrammaticalErrors/>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C3"/>
    <w:rsid w:val="00021DD8"/>
    <w:rsid w:val="0002215C"/>
    <w:rsid w:val="0008697E"/>
    <w:rsid w:val="00092C08"/>
    <w:rsid w:val="00135FE4"/>
    <w:rsid w:val="00136DC3"/>
    <w:rsid w:val="0019102F"/>
    <w:rsid w:val="002243C3"/>
    <w:rsid w:val="00266118"/>
    <w:rsid w:val="00272961"/>
    <w:rsid w:val="00295B5C"/>
    <w:rsid w:val="002A02CD"/>
    <w:rsid w:val="002A44FC"/>
    <w:rsid w:val="00472212"/>
    <w:rsid w:val="004729C6"/>
    <w:rsid w:val="004B52A8"/>
    <w:rsid w:val="004C31A4"/>
    <w:rsid w:val="004E5E6D"/>
    <w:rsid w:val="004F53EE"/>
    <w:rsid w:val="00502AB2"/>
    <w:rsid w:val="00532C0E"/>
    <w:rsid w:val="00554429"/>
    <w:rsid w:val="006349F0"/>
    <w:rsid w:val="00662EC0"/>
    <w:rsid w:val="006638FE"/>
    <w:rsid w:val="006803BC"/>
    <w:rsid w:val="006A3753"/>
    <w:rsid w:val="006C0942"/>
    <w:rsid w:val="006E39BD"/>
    <w:rsid w:val="006E4C18"/>
    <w:rsid w:val="00805AFC"/>
    <w:rsid w:val="00825FDB"/>
    <w:rsid w:val="0088423A"/>
    <w:rsid w:val="008F3645"/>
    <w:rsid w:val="009159D8"/>
    <w:rsid w:val="009A77BA"/>
    <w:rsid w:val="00AA1084"/>
    <w:rsid w:val="00C61E97"/>
    <w:rsid w:val="00CC2C34"/>
    <w:rsid w:val="00CF62AB"/>
    <w:rsid w:val="00DE2754"/>
    <w:rsid w:val="00E04E60"/>
    <w:rsid w:val="00E70466"/>
    <w:rsid w:val="00ED52B8"/>
    <w:rsid w:val="00F841DE"/>
    <w:rsid w:val="00F9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638B"/>
  <w14:defaultImageDpi w14:val="32767"/>
  <w15:chartTrackingRefBased/>
  <w15:docId w15:val="{65818B75-B745-FD41-95F9-CA13AA1A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1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FC"/>
    <w:rPr>
      <w:color w:val="0563C1" w:themeColor="hyperlink"/>
      <w:u w:val="single"/>
    </w:rPr>
  </w:style>
  <w:style w:type="character" w:styleId="UnresolvedMention">
    <w:name w:val="Unresolved Mention"/>
    <w:basedOn w:val="DefaultParagraphFont"/>
    <w:uiPriority w:val="99"/>
    <w:rsid w:val="002A44FC"/>
    <w:rPr>
      <w:color w:val="605E5C"/>
      <w:shd w:val="clear" w:color="auto" w:fill="E1DFDD"/>
    </w:rPr>
  </w:style>
  <w:style w:type="character" w:styleId="FollowedHyperlink">
    <w:name w:val="FollowedHyperlink"/>
    <w:basedOn w:val="DefaultParagraphFont"/>
    <w:uiPriority w:val="99"/>
    <w:semiHidden/>
    <w:unhideWhenUsed/>
    <w:rsid w:val="002A44FC"/>
    <w:rPr>
      <w:color w:val="954F72" w:themeColor="followedHyperlink"/>
      <w:u w:val="single"/>
    </w:rPr>
  </w:style>
  <w:style w:type="paragraph" w:styleId="NormalWeb">
    <w:name w:val="Normal (Web)"/>
    <w:basedOn w:val="Normal"/>
    <w:uiPriority w:val="99"/>
    <w:semiHidden/>
    <w:unhideWhenUsed/>
    <w:rsid w:val="002A02CD"/>
    <w:pPr>
      <w:spacing w:before="100" w:beforeAutospacing="1" w:after="100" w:afterAutospacing="1"/>
    </w:pPr>
  </w:style>
  <w:style w:type="paragraph" w:customStyle="1" w:styleId="Default">
    <w:name w:val="Default"/>
    <w:rsid w:val="00532C0E"/>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805AFC"/>
    <w:pPr>
      <w:tabs>
        <w:tab w:val="center" w:pos="4680"/>
        <w:tab w:val="right" w:pos="9360"/>
      </w:tabs>
    </w:pPr>
  </w:style>
  <w:style w:type="character" w:customStyle="1" w:styleId="HeaderChar">
    <w:name w:val="Header Char"/>
    <w:basedOn w:val="DefaultParagraphFont"/>
    <w:link w:val="Header"/>
    <w:uiPriority w:val="99"/>
    <w:rsid w:val="00805AFC"/>
    <w:rPr>
      <w:rFonts w:ascii="Times New Roman" w:eastAsia="Times New Roman" w:hAnsi="Times New Roman" w:cs="Times New Roman"/>
    </w:rPr>
  </w:style>
  <w:style w:type="paragraph" w:styleId="Footer">
    <w:name w:val="footer"/>
    <w:basedOn w:val="Normal"/>
    <w:link w:val="FooterChar"/>
    <w:uiPriority w:val="99"/>
    <w:unhideWhenUsed/>
    <w:rsid w:val="00805AFC"/>
    <w:pPr>
      <w:tabs>
        <w:tab w:val="center" w:pos="4680"/>
        <w:tab w:val="right" w:pos="9360"/>
      </w:tabs>
    </w:pPr>
  </w:style>
  <w:style w:type="character" w:customStyle="1" w:styleId="FooterChar">
    <w:name w:val="Footer Char"/>
    <w:basedOn w:val="DefaultParagraphFont"/>
    <w:link w:val="Footer"/>
    <w:uiPriority w:val="99"/>
    <w:rsid w:val="00805AFC"/>
    <w:rPr>
      <w:rFonts w:ascii="Times New Roman" w:eastAsia="Times New Roman" w:hAnsi="Times New Roman" w:cs="Times New Roman"/>
    </w:rPr>
  </w:style>
  <w:style w:type="character" w:styleId="PageNumber">
    <w:name w:val="page number"/>
    <w:basedOn w:val="DefaultParagraphFont"/>
    <w:uiPriority w:val="99"/>
    <w:semiHidden/>
    <w:unhideWhenUsed/>
    <w:rsid w:val="0080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72193">
      <w:bodyDiv w:val="1"/>
      <w:marLeft w:val="0"/>
      <w:marRight w:val="0"/>
      <w:marTop w:val="0"/>
      <w:marBottom w:val="0"/>
      <w:divBdr>
        <w:top w:val="none" w:sz="0" w:space="0" w:color="auto"/>
        <w:left w:val="none" w:sz="0" w:space="0" w:color="auto"/>
        <w:bottom w:val="none" w:sz="0" w:space="0" w:color="auto"/>
        <w:right w:val="none" w:sz="0" w:space="0" w:color="auto"/>
      </w:divBdr>
    </w:div>
    <w:div w:id="1054740756">
      <w:bodyDiv w:val="1"/>
      <w:marLeft w:val="0"/>
      <w:marRight w:val="0"/>
      <w:marTop w:val="0"/>
      <w:marBottom w:val="0"/>
      <w:divBdr>
        <w:top w:val="none" w:sz="0" w:space="0" w:color="auto"/>
        <w:left w:val="none" w:sz="0" w:space="0" w:color="auto"/>
        <w:bottom w:val="none" w:sz="0" w:space="0" w:color="auto"/>
        <w:right w:val="none" w:sz="0" w:space="0" w:color="auto"/>
      </w:divBdr>
    </w:div>
    <w:div w:id="1699769468">
      <w:bodyDiv w:val="1"/>
      <w:marLeft w:val="0"/>
      <w:marRight w:val="0"/>
      <w:marTop w:val="0"/>
      <w:marBottom w:val="0"/>
      <w:divBdr>
        <w:top w:val="none" w:sz="0" w:space="0" w:color="auto"/>
        <w:left w:val="none" w:sz="0" w:space="0" w:color="auto"/>
        <w:bottom w:val="none" w:sz="0" w:space="0" w:color="auto"/>
        <w:right w:val="none" w:sz="0" w:space="0" w:color="auto"/>
      </w:divBdr>
    </w:div>
    <w:div w:id="19151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umw.edu/academicproceduresdirectory/major-program-defining-requirements-and-constraint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research.schev.edu/degreeinventory/inventory_1.as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schev.edu/degreeinventory/inventory_1.as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esearch.schev.edu/degreeinventory/inventory_1.asp" TargetMode="External"/><Relationship Id="rId4" Type="http://schemas.openxmlformats.org/officeDocument/2006/relationships/footnotes" Target="footnotes.xml"/><Relationship Id="rId9" Type="http://schemas.openxmlformats.org/officeDocument/2006/relationships/hyperlink" Target="http://publications.umw.edu/academicproceduresdirectory/minor-program-requirements-and-constr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John Morello (jmorello)</cp:lastModifiedBy>
  <cp:revision>3</cp:revision>
  <dcterms:created xsi:type="dcterms:W3CDTF">2020-08-11T20:10:00Z</dcterms:created>
  <dcterms:modified xsi:type="dcterms:W3CDTF">2020-09-22T22:02:00Z</dcterms:modified>
</cp:coreProperties>
</file>