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CC" w:rsidRPr="00314BCC" w:rsidRDefault="00314BCC" w:rsidP="00C73B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</w:rPr>
      </w:pPr>
      <w:r w:rsidRPr="00314BCC">
        <w:rPr>
          <w:b/>
          <w:bCs/>
          <w:color w:val="000000"/>
        </w:rPr>
        <w:t>University of Mary Washington</w:t>
      </w:r>
    </w:p>
    <w:p w:rsidR="00C73B9C" w:rsidRDefault="00C73B9C" w:rsidP="00C73B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</w:rPr>
      </w:pPr>
      <w:r>
        <w:rPr>
          <w:b/>
          <w:bCs/>
          <w:color w:val="000000"/>
          <w:sz w:val="20"/>
          <w:szCs w:val="20"/>
        </w:rPr>
        <w:t>A</w:t>
      </w:r>
      <w:r>
        <w:rPr>
          <w:b/>
          <w:bCs/>
          <w:color w:val="000000"/>
        </w:rPr>
        <w:t>nimal Use Protocol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</w:p>
    <w:p w:rsidR="00C73B9C" w:rsidRDefault="00C73B9C" w:rsidP="00C73B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</w:rPr>
        <w:t>Appendix E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C73B9C" w:rsidRDefault="00C73B9C" w:rsidP="00C73B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>
        <w:rPr>
          <w:b/>
          <w:bCs/>
          <w:color w:val="000000"/>
          <w:sz w:val="22"/>
          <w:szCs w:val="22"/>
        </w:rPr>
        <w:t xml:space="preserve">Explanation for USDA </w:t>
      </w:r>
      <w:proofErr w:type="gramStart"/>
      <w:r>
        <w:rPr>
          <w:b/>
          <w:bCs/>
          <w:color w:val="000000"/>
          <w:sz w:val="22"/>
          <w:szCs w:val="22"/>
        </w:rPr>
        <w:t>Classification  E</w:t>
      </w:r>
      <w:proofErr w:type="gramEnd"/>
      <w:r>
        <w:rPr>
          <w:b/>
          <w:bCs/>
          <w:color w:val="000000"/>
          <w:sz w:val="22"/>
          <w:szCs w:val="22"/>
        </w:rPr>
        <w:tab/>
      </w:r>
    </w:p>
    <w:p w:rsidR="00314BCC" w:rsidRDefault="00314BCC" w:rsidP="00314B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proofErr w:type="gramStart"/>
      <w:r>
        <w:rPr>
          <w:color w:val="000000"/>
          <w:sz w:val="16"/>
          <w:szCs w:val="16"/>
        </w:rPr>
        <w:t>for</w:t>
      </w:r>
      <w:proofErr w:type="gramEnd"/>
      <w:r>
        <w:rPr>
          <w:color w:val="000000"/>
          <w:sz w:val="16"/>
          <w:szCs w:val="16"/>
        </w:rPr>
        <w:t xml:space="preserve"> IACUC use only: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</w:t>
      </w:r>
    </w:p>
    <w:p w:rsidR="00314BCC" w:rsidRDefault="00314BCC" w:rsidP="00314B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Protocol no.: ___________________</w:t>
      </w:r>
      <w:r>
        <w:rPr>
          <w:color w:val="000000"/>
          <w:sz w:val="16"/>
          <w:szCs w:val="16"/>
        </w:rPr>
        <w:tab/>
      </w:r>
      <w:r w:rsidR="00C73B9C">
        <w:rPr>
          <w:color w:val="000000"/>
          <w:sz w:val="16"/>
          <w:szCs w:val="16"/>
        </w:rPr>
        <w:tab/>
      </w:r>
      <w:r w:rsidR="00C73B9C">
        <w:rPr>
          <w:color w:val="000000"/>
          <w:sz w:val="16"/>
          <w:szCs w:val="16"/>
        </w:rPr>
        <w:tab/>
      </w:r>
      <w:r w:rsidR="00C73B9C">
        <w:rPr>
          <w:color w:val="000000"/>
          <w:sz w:val="16"/>
          <w:szCs w:val="16"/>
        </w:rPr>
        <w:tab/>
      </w:r>
    </w:p>
    <w:p w:rsidR="00314BCC" w:rsidRDefault="00C73B9C" w:rsidP="00C73B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Pr</w:t>
      </w:r>
      <w:r w:rsidR="00314BCC">
        <w:rPr>
          <w:color w:val="000000"/>
          <w:sz w:val="16"/>
          <w:szCs w:val="16"/>
        </w:rPr>
        <w:t>otocol no.: ___________________</w:t>
      </w:r>
    </w:p>
    <w:p w:rsidR="00314BCC" w:rsidRPr="00314BCC" w:rsidRDefault="00314BCC" w:rsidP="00314B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0"/>
          <w:szCs w:val="20"/>
        </w:rPr>
      </w:pPr>
      <w:r w:rsidRPr="00314BCC">
        <w:rPr>
          <w:b/>
          <w:bCs/>
          <w:color w:val="000000"/>
          <w:sz w:val="20"/>
          <w:szCs w:val="20"/>
        </w:rPr>
        <w:t>Institutional Animal Care and Use Committee</w:t>
      </w:r>
    </w:p>
    <w:p w:rsidR="00314BCC" w:rsidRPr="00314BCC" w:rsidRDefault="002F45AC" w:rsidP="00314B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Jepson 433</w:t>
      </w:r>
    </w:p>
    <w:p w:rsidR="00314BCC" w:rsidRPr="00314BCC" w:rsidRDefault="00314BCC" w:rsidP="00314B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b/>
          <w:bCs/>
          <w:color w:val="000000"/>
          <w:sz w:val="20"/>
          <w:szCs w:val="20"/>
        </w:rPr>
      </w:pPr>
      <w:r w:rsidRPr="00314BCC">
        <w:rPr>
          <w:b/>
          <w:bCs/>
          <w:color w:val="000000"/>
          <w:sz w:val="20"/>
          <w:szCs w:val="20"/>
        </w:rPr>
        <w:t>Fredericksburg, VA 22401</w:t>
      </w:r>
    </w:p>
    <w:p w:rsidR="00314BCC" w:rsidRPr="00314BCC" w:rsidRDefault="00314BCC" w:rsidP="00C73B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20"/>
          <w:szCs w:val="20"/>
        </w:rPr>
      </w:pPr>
      <w:r w:rsidRPr="00314BCC">
        <w:rPr>
          <w:b/>
          <w:bCs/>
          <w:i/>
          <w:color w:val="000000"/>
          <w:sz w:val="20"/>
          <w:szCs w:val="20"/>
        </w:rPr>
        <w:t>Phone</w:t>
      </w:r>
    </w:p>
    <w:p w:rsidR="00314BCC" w:rsidRDefault="002F45AC" w:rsidP="00C73B9C">
      <w:pPr>
        <w:pBdr>
          <w:bottom w:val="double" w:sz="7" w:space="0" w:color="auto"/>
        </w:pBdr>
        <w:tabs>
          <w:tab w:val="left" w:pos="-720"/>
        </w:tabs>
        <w:suppressAutoHyphens/>
        <w:spacing w:line="240" w:lineRule="atLeast"/>
        <w:jc w:val="both"/>
        <w:rPr>
          <w:color w:val="000000"/>
          <w:sz w:val="16"/>
          <w:szCs w:val="16"/>
        </w:rPr>
        <w:sectPr w:rsidR="00314BCC" w:rsidSect="00314BCC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color w:val="000000"/>
          <w:sz w:val="16"/>
          <w:szCs w:val="16"/>
        </w:rPr>
        <w:t>540-654-1417</w:t>
      </w:r>
    </w:p>
    <w:p w:rsidR="00C73B9C" w:rsidRDefault="00125378" w:rsidP="00C73B9C">
      <w:pPr>
        <w:framePr w:w="8460" w:wrap="auto" w:vAnchor="text" w:hAnchor="page" w:x="1942" w:y="43"/>
        <w:pBdr>
          <w:bottom w:val="double" w:sz="7" w:space="0" w:color="auto"/>
        </w:pBdr>
        <w:tabs>
          <w:tab w:val="left" w:pos="-720"/>
        </w:tabs>
        <w:suppressAutoHyphens/>
        <w:spacing w:line="240" w:lineRule="atLeast"/>
        <w:jc w:val="both"/>
        <w:rPr>
          <w:color w:val="000000"/>
          <w:spacing w:val="-2"/>
          <w:sz w:val="16"/>
          <w:szCs w:val="16"/>
        </w:rPr>
      </w:pPr>
      <w:r>
        <w:rPr>
          <w:color w:val="000000"/>
          <w:sz w:val="16"/>
          <w:szCs w:val="16"/>
        </w:rPr>
        <w:fldChar w:fldCharType="begin"/>
      </w:r>
      <w:r w:rsidR="00C73B9C">
        <w:rPr>
          <w:color w:val="000000"/>
          <w:sz w:val="16"/>
          <w:szCs w:val="16"/>
        </w:rPr>
        <w:instrText xml:space="preserve">PRIVATE </w:instrText>
      </w:r>
      <w:r>
        <w:rPr>
          <w:color w:val="000000"/>
          <w:sz w:val="16"/>
          <w:szCs w:val="16"/>
        </w:rPr>
        <w:fldChar w:fldCharType="end"/>
      </w:r>
    </w:p>
    <w:p w:rsidR="00C73B9C" w:rsidRDefault="00125378" w:rsidP="00C73B9C">
      <w:pPr>
        <w:pStyle w:val="Caption"/>
        <w:framePr w:w="8460" w:wrap="auto" w:vAnchor="text" w:hAnchor="page" w:x="1942" w:y="43"/>
        <w:pBdr>
          <w:bottom w:val="double" w:sz="7" w:space="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color w:val="000000"/>
          <w:spacing w:val="-2"/>
          <w:sz w:val="16"/>
          <w:szCs w:val="16"/>
        </w:rPr>
      </w:pPr>
      <w:r>
        <w:rPr>
          <w:vanish/>
          <w:color w:val="000000"/>
          <w:spacing w:val="-2"/>
          <w:sz w:val="16"/>
          <w:szCs w:val="16"/>
        </w:rPr>
        <w:fldChar w:fldCharType="begin"/>
      </w:r>
      <w:r w:rsidR="00C73B9C">
        <w:rPr>
          <w:vanish/>
          <w:color w:val="000000"/>
          <w:spacing w:val="-2"/>
          <w:sz w:val="16"/>
          <w:szCs w:val="16"/>
        </w:rPr>
        <w:instrText>seq Text_Box  \* Arabic</w:instrText>
      </w:r>
      <w:r>
        <w:rPr>
          <w:vanish/>
          <w:color w:val="000000"/>
          <w:spacing w:val="-2"/>
          <w:sz w:val="16"/>
          <w:szCs w:val="16"/>
        </w:rPr>
        <w:fldChar w:fldCharType="separate"/>
      </w:r>
      <w:r w:rsidR="00C73B9C">
        <w:rPr>
          <w:noProof/>
          <w:vanish/>
          <w:color w:val="000000"/>
          <w:spacing w:val="-2"/>
          <w:sz w:val="16"/>
          <w:szCs w:val="16"/>
        </w:rPr>
        <w:t>10</w:t>
      </w:r>
      <w:r>
        <w:rPr>
          <w:vanish/>
          <w:color w:val="000000"/>
          <w:spacing w:val="-2"/>
          <w:sz w:val="16"/>
          <w:szCs w:val="16"/>
        </w:rPr>
        <w:fldChar w:fldCharType="end"/>
      </w:r>
    </w:p>
    <w:p w:rsidR="00C73B9C" w:rsidRDefault="00C73B9C" w:rsidP="00C73B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40" w:lineRule="atLea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</w:t>
      </w:r>
      <w:proofErr w:type="gramStart"/>
      <w:r>
        <w:rPr>
          <w:b/>
          <w:bCs/>
          <w:color w:val="000000"/>
          <w:sz w:val="16"/>
          <w:szCs w:val="16"/>
        </w:rPr>
        <w:t>Word process or type.</w:t>
      </w:r>
      <w:proofErr w:type="gramEnd"/>
      <w:r>
        <w:rPr>
          <w:b/>
          <w:bCs/>
          <w:color w:val="000000"/>
          <w:sz w:val="16"/>
          <w:szCs w:val="16"/>
        </w:rPr>
        <w:t xml:space="preserve">  Submit to </w:t>
      </w:r>
      <w:r w:rsidR="00465BA1">
        <w:rPr>
          <w:b/>
          <w:bCs/>
          <w:color w:val="000000"/>
          <w:sz w:val="16"/>
          <w:szCs w:val="16"/>
        </w:rPr>
        <w:t xml:space="preserve">the </w:t>
      </w:r>
      <w:r>
        <w:rPr>
          <w:b/>
          <w:bCs/>
          <w:color w:val="000000"/>
          <w:sz w:val="16"/>
          <w:szCs w:val="16"/>
        </w:rPr>
        <w:t xml:space="preserve">IACUC </w:t>
      </w:r>
      <w:r w:rsidR="00465BA1">
        <w:rPr>
          <w:b/>
          <w:bCs/>
          <w:color w:val="000000"/>
          <w:sz w:val="16"/>
          <w:szCs w:val="16"/>
        </w:rPr>
        <w:t>Chair.</w:t>
      </w:r>
      <w:r>
        <w:rPr>
          <w:color w:val="000000"/>
          <w:sz w:val="16"/>
          <w:szCs w:val="16"/>
        </w:rPr>
        <w:t xml:space="preserve"> </w:t>
      </w:r>
    </w:p>
    <w:p w:rsidR="00C73B9C" w:rsidRDefault="00125378" w:rsidP="00C73B9C">
      <w:pPr>
        <w:framePr w:w="8460" w:wrap="auto" w:vAnchor="text" w:hAnchor="page" w:x="1942" w:y="188"/>
        <w:pBdr>
          <w:bottom w:val="double" w:sz="7" w:space="0" w:color="auto"/>
        </w:pBdr>
        <w:tabs>
          <w:tab w:val="left" w:pos="-720"/>
        </w:tabs>
        <w:suppressAutoHyphens/>
        <w:spacing w:line="24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/>
      </w:r>
      <w:r w:rsidR="00C73B9C">
        <w:rPr>
          <w:color w:val="000000"/>
          <w:sz w:val="20"/>
          <w:szCs w:val="20"/>
        </w:rPr>
        <w:instrText xml:space="preserve">PRIVATE </w:instrText>
      </w:r>
      <w:r>
        <w:rPr>
          <w:color w:val="000000"/>
          <w:sz w:val="20"/>
          <w:szCs w:val="20"/>
        </w:rPr>
        <w:fldChar w:fldCharType="end"/>
      </w:r>
      <w:r w:rsidR="00C73B9C">
        <w:rPr>
          <w:color w:val="000000"/>
          <w:sz w:val="16"/>
          <w:szCs w:val="16"/>
        </w:rPr>
        <w:tab/>
        <w:t xml:space="preserve">                               Please contact </w:t>
      </w:r>
      <w:r w:rsidR="00465BA1">
        <w:rPr>
          <w:color w:val="000000"/>
          <w:sz w:val="16"/>
          <w:szCs w:val="16"/>
        </w:rPr>
        <w:t>an</w:t>
      </w:r>
      <w:r w:rsidR="00C73B9C">
        <w:rPr>
          <w:color w:val="000000"/>
          <w:sz w:val="16"/>
          <w:szCs w:val="16"/>
        </w:rPr>
        <w:t xml:space="preserve"> IACUC </w:t>
      </w:r>
      <w:r w:rsidR="00465BA1">
        <w:rPr>
          <w:color w:val="000000"/>
          <w:sz w:val="16"/>
          <w:szCs w:val="16"/>
        </w:rPr>
        <w:t>member</w:t>
      </w:r>
      <w:r w:rsidR="00C73B9C">
        <w:rPr>
          <w:color w:val="000000"/>
          <w:sz w:val="16"/>
          <w:szCs w:val="16"/>
        </w:rPr>
        <w:t xml:space="preserve"> if</w:t>
      </w:r>
      <w:r w:rsidR="00465BA1">
        <w:rPr>
          <w:color w:val="000000"/>
          <w:sz w:val="16"/>
          <w:szCs w:val="16"/>
        </w:rPr>
        <w:t xml:space="preserve"> you have</w:t>
      </w:r>
      <w:r w:rsidR="00C73B9C">
        <w:rPr>
          <w:color w:val="000000"/>
          <w:sz w:val="16"/>
          <w:szCs w:val="16"/>
        </w:rPr>
        <w:t xml:space="preserve"> any questions about this form.</w:t>
      </w:r>
    </w:p>
    <w:p w:rsidR="00C73B9C" w:rsidRDefault="00125378" w:rsidP="00C73B9C">
      <w:pPr>
        <w:pStyle w:val="Caption"/>
        <w:framePr w:w="8460" w:wrap="auto" w:vAnchor="text" w:hAnchor="page" w:x="1942" w:y="188"/>
        <w:pBdr>
          <w:bottom w:val="double" w:sz="7" w:space="0" w:color="auto"/>
        </w:pBdr>
        <w:tabs>
          <w:tab w:val="left" w:pos="-720"/>
        </w:tabs>
        <w:suppressAutoHyphens/>
        <w:spacing w:line="1" w:lineRule="exact"/>
        <w:jc w:val="both"/>
        <w:rPr>
          <w:vanish/>
          <w:color w:val="000000"/>
          <w:szCs w:val="20"/>
        </w:rPr>
      </w:pPr>
      <w:r>
        <w:rPr>
          <w:vanish/>
          <w:color w:val="000000"/>
          <w:szCs w:val="20"/>
        </w:rPr>
        <w:fldChar w:fldCharType="begin"/>
      </w:r>
      <w:r w:rsidR="00C73B9C">
        <w:rPr>
          <w:vanish/>
          <w:color w:val="000000"/>
          <w:szCs w:val="20"/>
        </w:rPr>
        <w:instrText>seq Text_Box  \* Arabic</w:instrText>
      </w:r>
      <w:r>
        <w:rPr>
          <w:vanish/>
          <w:color w:val="000000"/>
          <w:szCs w:val="20"/>
        </w:rPr>
        <w:fldChar w:fldCharType="separate"/>
      </w:r>
      <w:r w:rsidR="00C73B9C">
        <w:rPr>
          <w:noProof/>
          <w:vanish/>
          <w:color w:val="000000"/>
          <w:szCs w:val="20"/>
        </w:rPr>
        <w:t>11</w:t>
      </w:r>
      <w:r>
        <w:rPr>
          <w:vanish/>
          <w:color w:val="000000"/>
          <w:szCs w:val="20"/>
        </w:rPr>
        <w:fldChar w:fldCharType="end"/>
      </w:r>
    </w:p>
    <w:p w:rsidR="00C73B9C" w:rsidRDefault="00C73B9C" w:rsidP="00314BCC">
      <w:pPr>
        <w:spacing w:before="100" w:beforeAutospacing="1" w:after="100" w:afterAutospacing="1"/>
        <w:ind w:left="720" w:right="720" w:hanging="540"/>
        <w:jc w:val="center"/>
      </w:pPr>
      <w:r>
        <w:rPr>
          <w:sz w:val="20"/>
          <w:szCs w:val="20"/>
        </w:rPr>
        <w:t xml:space="preserve">(This report is required to accompany </w:t>
      </w:r>
      <w:hyperlink r:id="rId8" w:history="1">
        <w:r>
          <w:rPr>
            <w:rStyle w:val="Hyperlink"/>
            <w:sz w:val="20"/>
            <w:szCs w:val="20"/>
          </w:rPr>
          <w:t>USDA Form 7023</w:t>
        </w:r>
      </w:hyperlink>
      <w:r>
        <w:rPr>
          <w:sz w:val="20"/>
          <w:szCs w:val="20"/>
        </w:rPr>
        <w:t xml:space="preserve"> to support any USDA Classification E listings.)</w:t>
      </w:r>
    </w:p>
    <w:p w:rsidR="00C73B9C" w:rsidRPr="00314BCC" w:rsidRDefault="00C73B9C" w:rsidP="00EB2553">
      <w:pPr>
        <w:pStyle w:val="NormalWeb"/>
        <w:ind w:left="180" w:right="720"/>
        <w:rPr>
          <w:sz w:val="22"/>
          <w:szCs w:val="22"/>
        </w:rPr>
      </w:pPr>
      <w:r w:rsidRPr="00314BCC">
        <w:rPr>
          <w:rFonts w:ascii="Times New Roman" w:hAnsi="Times New Roman" w:cs="Times New Roman"/>
          <w:sz w:val="22"/>
          <w:szCs w:val="22"/>
        </w:rPr>
        <w:t>Name of investigator:</w:t>
      </w:r>
    </w:p>
    <w:p w:rsidR="00C73B9C" w:rsidRPr="00314BCC" w:rsidRDefault="00C73B9C" w:rsidP="00C73B9C">
      <w:pPr>
        <w:pStyle w:val="NormalWeb"/>
        <w:ind w:left="720" w:right="720"/>
        <w:rPr>
          <w:rFonts w:ascii="Times New Roman" w:hAnsi="Times New Roman" w:cs="Times New Roman"/>
          <w:sz w:val="22"/>
          <w:szCs w:val="22"/>
        </w:rPr>
      </w:pPr>
    </w:p>
    <w:p w:rsidR="00C73B9C" w:rsidRPr="00314BCC" w:rsidRDefault="00C73B9C" w:rsidP="00EB2553">
      <w:pPr>
        <w:pStyle w:val="NormalWeb"/>
        <w:ind w:left="180" w:right="720"/>
        <w:rPr>
          <w:sz w:val="22"/>
          <w:szCs w:val="22"/>
        </w:rPr>
      </w:pPr>
      <w:r w:rsidRPr="00314BCC">
        <w:rPr>
          <w:rFonts w:ascii="Times New Roman" w:hAnsi="Times New Roman" w:cs="Times New Roman"/>
          <w:sz w:val="22"/>
          <w:szCs w:val="22"/>
        </w:rPr>
        <w:t>Animal Study Proposal title:</w:t>
      </w:r>
    </w:p>
    <w:p w:rsidR="00C73B9C" w:rsidRPr="00314BCC" w:rsidRDefault="00C73B9C" w:rsidP="00EB2553">
      <w:pPr>
        <w:pStyle w:val="NormalWeb"/>
        <w:ind w:left="180" w:right="720"/>
        <w:rPr>
          <w:sz w:val="22"/>
          <w:szCs w:val="22"/>
        </w:rPr>
      </w:pPr>
      <w:r w:rsidRPr="00314BCC">
        <w:rPr>
          <w:rFonts w:ascii="Times New Roman" w:hAnsi="Times New Roman" w:cs="Times New Roman"/>
          <w:sz w:val="22"/>
          <w:szCs w:val="22"/>
        </w:rPr>
        <w:t>Species and number of animals listed in Classification E for each year:</w:t>
      </w:r>
    </w:p>
    <w:p w:rsidR="00C73B9C" w:rsidRPr="00314BCC" w:rsidRDefault="00C73B9C" w:rsidP="00EB2553">
      <w:pPr>
        <w:pStyle w:val="NormalWeb"/>
        <w:spacing w:after="0" w:afterAutospacing="0"/>
        <w:ind w:left="180" w:right="720"/>
        <w:rPr>
          <w:sz w:val="22"/>
          <w:szCs w:val="22"/>
        </w:rPr>
      </w:pPr>
      <w:r w:rsidRPr="00314BCC">
        <w:rPr>
          <w:rFonts w:ascii="Times New Roman" w:hAnsi="Times New Roman" w:cs="Times New Roman"/>
          <w:sz w:val="22"/>
          <w:szCs w:val="22"/>
        </w:rPr>
        <w:t>Species</w:t>
      </w:r>
      <w:proofErr w:type="gramStart"/>
      <w:r w:rsidRPr="00314BCC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314BCC">
        <w:rPr>
          <w:rFonts w:ascii="Times New Roman" w:hAnsi="Times New Roman" w:cs="Times New Roman"/>
          <w:sz w:val="22"/>
          <w:szCs w:val="22"/>
        </w:rPr>
        <w:br/>
        <w:t>Number of animals:</w:t>
      </w:r>
    </w:p>
    <w:p w:rsidR="00C73B9C" w:rsidRPr="00314BCC" w:rsidRDefault="00C73B9C" w:rsidP="00EB2553">
      <w:pPr>
        <w:spacing w:before="60"/>
        <w:ind w:left="720" w:right="720"/>
        <w:rPr>
          <w:sz w:val="22"/>
          <w:szCs w:val="22"/>
        </w:rPr>
      </w:pPr>
      <w:proofErr w:type="gramStart"/>
      <w:r w:rsidRPr="00314BCC">
        <w:rPr>
          <w:sz w:val="22"/>
          <w:szCs w:val="22"/>
        </w:rPr>
        <w:t>year</w:t>
      </w:r>
      <w:proofErr w:type="gramEnd"/>
      <w:r w:rsidRPr="00314BCC">
        <w:rPr>
          <w:sz w:val="22"/>
          <w:szCs w:val="22"/>
        </w:rPr>
        <w:t xml:space="preserve"> 1 - </w:t>
      </w:r>
    </w:p>
    <w:p w:rsidR="00C73B9C" w:rsidRPr="00314BCC" w:rsidRDefault="00C73B9C" w:rsidP="00EB2553">
      <w:pPr>
        <w:spacing w:before="60"/>
        <w:ind w:left="720" w:right="720"/>
        <w:rPr>
          <w:sz w:val="22"/>
          <w:szCs w:val="22"/>
        </w:rPr>
      </w:pPr>
      <w:proofErr w:type="gramStart"/>
      <w:r w:rsidRPr="00314BCC">
        <w:rPr>
          <w:sz w:val="22"/>
          <w:szCs w:val="22"/>
        </w:rPr>
        <w:t>year</w:t>
      </w:r>
      <w:proofErr w:type="gramEnd"/>
      <w:r w:rsidRPr="00314BCC">
        <w:rPr>
          <w:sz w:val="22"/>
          <w:szCs w:val="22"/>
        </w:rPr>
        <w:t xml:space="preserve"> 2 - </w:t>
      </w:r>
    </w:p>
    <w:p w:rsidR="00C73B9C" w:rsidRPr="00314BCC" w:rsidRDefault="00C73B9C" w:rsidP="00EB2553">
      <w:pPr>
        <w:spacing w:before="60"/>
        <w:ind w:left="720" w:right="720"/>
        <w:rPr>
          <w:sz w:val="22"/>
          <w:szCs w:val="22"/>
        </w:rPr>
      </w:pPr>
      <w:proofErr w:type="gramStart"/>
      <w:r w:rsidRPr="00314BCC">
        <w:rPr>
          <w:sz w:val="22"/>
          <w:szCs w:val="22"/>
        </w:rPr>
        <w:t>year</w:t>
      </w:r>
      <w:proofErr w:type="gramEnd"/>
      <w:r w:rsidRPr="00314BCC">
        <w:rPr>
          <w:sz w:val="22"/>
          <w:szCs w:val="22"/>
        </w:rPr>
        <w:t xml:space="preserve"> 3 - </w:t>
      </w:r>
    </w:p>
    <w:p w:rsidR="00C73B9C" w:rsidRPr="00314BCC" w:rsidRDefault="00C73B9C" w:rsidP="00EB2553">
      <w:pPr>
        <w:spacing w:before="60"/>
        <w:ind w:left="720" w:right="720"/>
        <w:rPr>
          <w:sz w:val="22"/>
          <w:szCs w:val="22"/>
        </w:rPr>
      </w:pPr>
      <w:r w:rsidRPr="00314BCC">
        <w:rPr>
          <w:sz w:val="22"/>
          <w:szCs w:val="22"/>
        </w:rPr>
        <w:t xml:space="preserve">Total: </w:t>
      </w:r>
    </w:p>
    <w:p w:rsidR="00C73B9C" w:rsidRPr="00314BCC" w:rsidRDefault="00C73B9C" w:rsidP="00EB2553">
      <w:pPr>
        <w:pStyle w:val="NormalWeb"/>
        <w:spacing w:before="0" w:after="0"/>
        <w:ind w:left="180" w:right="720"/>
        <w:rPr>
          <w:sz w:val="22"/>
          <w:szCs w:val="22"/>
        </w:rPr>
      </w:pPr>
      <w:r w:rsidRPr="00314BCC">
        <w:rPr>
          <w:rFonts w:ascii="Times New Roman" w:hAnsi="Times New Roman" w:cs="Times New Roman"/>
          <w:sz w:val="22"/>
          <w:szCs w:val="22"/>
        </w:rPr>
        <w:t>Description of project including reason(s) for species selection:</w:t>
      </w:r>
    </w:p>
    <w:p w:rsidR="00C73B9C" w:rsidRPr="00314BCC" w:rsidRDefault="00C73B9C" w:rsidP="00EB2553">
      <w:pPr>
        <w:pStyle w:val="NormalWeb"/>
        <w:spacing w:after="240" w:afterAutospacing="0"/>
        <w:ind w:left="180" w:right="720"/>
        <w:rPr>
          <w:sz w:val="22"/>
          <w:szCs w:val="22"/>
        </w:rPr>
      </w:pPr>
    </w:p>
    <w:p w:rsidR="00C73B9C" w:rsidRPr="00314BCC" w:rsidRDefault="00C73B9C" w:rsidP="00EB2553">
      <w:pPr>
        <w:pStyle w:val="NormalWeb"/>
        <w:spacing w:before="0" w:after="0"/>
        <w:ind w:left="180" w:right="720"/>
        <w:rPr>
          <w:sz w:val="22"/>
          <w:szCs w:val="22"/>
        </w:rPr>
      </w:pPr>
      <w:r w:rsidRPr="00314BCC">
        <w:rPr>
          <w:rFonts w:ascii="Times New Roman" w:hAnsi="Times New Roman" w:cs="Times New Roman"/>
          <w:sz w:val="22"/>
          <w:szCs w:val="22"/>
        </w:rPr>
        <w:t>Provide a scientific justification to explain why the use of anesthetics, analgesics, sedatives or tranquilizers during and/or following painful or distressing procedures is contraindicated:</w:t>
      </w:r>
    </w:p>
    <w:p w:rsidR="00C73B9C" w:rsidRPr="00314BCC" w:rsidRDefault="00C73B9C" w:rsidP="00EB2553">
      <w:pPr>
        <w:pStyle w:val="NormalWeb"/>
        <w:ind w:left="180" w:right="720"/>
        <w:rPr>
          <w:sz w:val="22"/>
          <w:szCs w:val="22"/>
        </w:rPr>
      </w:pPr>
    </w:p>
    <w:p w:rsidR="00C73B9C" w:rsidRPr="00314BCC" w:rsidRDefault="00C73B9C" w:rsidP="00EB2553">
      <w:pPr>
        <w:pStyle w:val="NormalWeb"/>
        <w:ind w:left="180" w:right="720"/>
        <w:rPr>
          <w:rFonts w:ascii="Times New Roman" w:hAnsi="Times New Roman" w:cs="Times New Roman"/>
          <w:sz w:val="22"/>
          <w:szCs w:val="22"/>
        </w:rPr>
      </w:pPr>
      <w:r w:rsidRPr="00314BCC">
        <w:rPr>
          <w:rFonts w:ascii="Times New Roman" w:hAnsi="Times New Roman" w:cs="Times New Roman"/>
          <w:sz w:val="22"/>
          <w:szCs w:val="22"/>
        </w:rPr>
        <w:t>Signature of investigator</w:t>
      </w:r>
      <w:proofErr w:type="gramStart"/>
      <w:r w:rsidRPr="00314BCC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314BCC">
        <w:rPr>
          <w:rFonts w:ascii="Times New Roman" w:hAnsi="Times New Roman" w:cs="Times New Roman"/>
          <w:sz w:val="22"/>
          <w:szCs w:val="22"/>
        </w:rPr>
        <w:br/>
        <w:t>Date:</w:t>
      </w:r>
    </w:p>
    <w:p w:rsidR="00C73B9C" w:rsidRPr="00314BCC" w:rsidRDefault="00C73B9C" w:rsidP="00EB2553">
      <w:pPr>
        <w:pStyle w:val="NormalWeb"/>
        <w:spacing w:before="0" w:after="0"/>
        <w:ind w:left="180" w:right="720"/>
        <w:rPr>
          <w:rFonts w:ascii="Times New Roman" w:hAnsi="Times New Roman" w:cs="Times New Roman"/>
          <w:sz w:val="22"/>
          <w:szCs w:val="22"/>
        </w:rPr>
      </w:pPr>
      <w:r w:rsidRPr="00314BCC">
        <w:rPr>
          <w:rFonts w:ascii="Times New Roman" w:hAnsi="Times New Roman" w:cs="Times New Roman"/>
          <w:sz w:val="22"/>
          <w:szCs w:val="22"/>
        </w:rPr>
        <w:t>Signature of IACUC Chairperson</w:t>
      </w:r>
      <w:proofErr w:type="gramStart"/>
      <w:r w:rsidRPr="00314BCC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314BCC">
        <w:rPr>
          <w:rFonts w:ascii="Times New Roman" w:hAnsi="Times New Roman" w:cs="Times New Roman"/>
          <w:sz w:val="22"/>
          <w:szCs w:val="22"/>
        </w:rPr>
        <w:br w:type="textWrapping" w:clear="all"/>
        <w:t>Date:</w:t>
      </w:r>
    </w:p>
    <w:p w:rsidR="00C73B9C" w:rsidRDefault="00C73B9C"/>
    <w:sectPr w:rsidR="00C73B9C" w:rsidSect="00314B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AC0" w:rsidRDefault="004A6AC0" w:rsidP="00125378">
      <w:r>
        <w:separator/>
      </w:r>
    </w:p>
  </w:endnote>
  <w:endnote w:type="continuationSeparator" w:id="0">
    <w:p w:rsidR="004A6AC0" w:rsidRDefault="004A6AC0" w:rsidP="00125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BCC" w:rsidRDefault="00125378" w:rsidP="000C5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4B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4BCC" w:rsidRDefault="00314B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BCC" w:rsidRDefault="00125378" w:rsidP="000C52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4B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45AC">
      <w:rPr>
        <w:rStyle w:val="PageNumber"/>
        <w:noProof/>
      </w:rPr>
      <w:t>1</w:t>
    </w:r>
    <w:r>
      <w:rPr>
        <w:rStyle w:val="PageNumber"/>
      </w:rPr>
      <w:fldChar w:fldCharType="end"/>
    </w:r>
  </w:p>
  <w:p w:rsidR="00314BCC" w:rsidRPr="0072323D" w:rsidRDefault="00314BCC" w:rsidP="0095721B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AC0" w:rsidRDefault="004A6AC0" w:rsidP="00125378">
      <w:r>
        <w:separator/>
      </w:r>
    </w:p>
  </w:footnote>
  <w:footnote w:type="continuationSeparator" w:id="0">
    <w:p w:rsidR="004A6AC0" w:rsidRDefault="004A6AC0" w:rsidP="00125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B9C"/>
    <w:rsid w:val="00125378"/>
    <w:rsid w:val="002E3374"/>
    <w:rsid w:val="002F45AC"/>
    <w:rsid w:val="00314BCC"/>
    <w:rsid w:val="00465BA1"/>
    <w:rsid w:val="004A6AC0"/>
    <w:rsid w:val="007317EA"/>
    <w:rsid w:val="00733B74"/>
    <w:rsid w:val="00C73B9C"/>
    <w:rsid w:val="00EB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9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3B9C"/>
    <w:rPr>
      <w:sz w:val="20"/>
    </w:rPr>
  </w:style>
  <w:style w:type="character" w:styleId="Hyperlink">
    <w:name w:val="Hyperlink"/>
    <w:basedOn w:val="DefaultParagraphFont"/>
    <w:rsid w:val="00C73B9C"/>
    <w:rPr>
      <w:color w:val="0000FF"/>
      <w:u w:val="single"/>
    </w:rPr>
  </w:style>
  <w:style w:type="paragraph" w:styleId="NormalWeb">
    <w:name w:val="Normal (Web)"/>
    <w:basedOn w:val="Normal"/>
    <w:rsid w:val="00C73B9C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semiHidden/>
    <w:unhideWhenUsed/>
    <w:rsid w:val="0031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BCC"/>
    <w:rPr>
      <w:sz w:val="24"/>
      <w:szCs w:val="24"/>
    </w:rPr>
  </w:style>
  <w:style w:type="character" w:styleId="PageNumber">
    <w:name w:val="page number"/>
    <w:basedOn w:val="DefaultParagraphFont"/>
    <w:rsid w:val="00314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is.usda.gov/ac/7023.html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Use Protocol</vt:lpstr>
    </vt:vector>
  </TitlesOfParts>
  <Company>University of Massachusetts</Company>
  <LinksUpToDate>false</LinksUpToDate>
  <CharactersWithSpaces>1232</CharactersWithSpaces>
  <SharedDoc>false</SharedDoc>
  <HLinks>
    <vt:vector size="6" baseType="variant">
      <vt:variant>
        <vt:i4>8257580</vt:i4>
      </vt:variant>
      <vt:variant>
        <vt:i4>6</vt:i4>
      </vt:variant>
      <vt:variant>
        <vt:i4>0</vt:i4>
      </vt:variant>
      <vt:variant>
        <vt:i4>5</vt:i4>
      </vt:variant>
      <vt:variant>
        <vt:lpwstr>http://www.aphis.usda.gov/ac/7023.html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Use Protocol</dc:title>
  <dc:subject/>
  <dc:creator>Nancy Swett</dc:creator>
  <cp:keywords/>
  <dc:description/>
  <cp:lastModifiedBy>UMW</cp:lastModifiedBy>
  <cp:revision>5</cp:revision>
  <dcterms:created xsi:type="dcterms:W3CDTF">2009-08-13T18:54:00Z</dcterms:created>
  <dcterms:modified xsi:type="dcterms:W3CDTF">2012-07-06T14:18:00Z</dcterms:modified>
</cp:coreProperties>
</file>