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7FE127" w14:textId="77777777" w:rsidR="00FE17A4" w:rsidRPr="00404566" w:rsidRDefault="00FE17A4">
      <w:pPr>
        <w:rPr>
          <w:b/>
          <w:smallCaps/>
          <w:sz w:val="28"/>
        </w:rPr>
      </w:pPr>
      <w:r w:rsidRPr="00404566">
        <w:rPr>
          <w:b/>
          <w:smallCaps/>
          <w:sz w:val="28"/>
        </w:rPr>
        <w:t>University of Mary Washington</w:t>
      </w:r>
    </w:p>
    <w:p w14:paraId="50ED973E" w14:textId="6EA87836" w:rsidR="00FE17A4" w:rsidRDefault="00FE17A4">
      <w:r>
        <w:t xml:space="preserve">Alternative Credentialing Review for </w:t>
      </w:r>
      <w:r w:rsidR="00C41ABB">
        <w:t>Faculty Member</w:t>
      </w:r>
      <w:r>
        <w:t xml:space="preserve"> </w:t>
      </w:r>
    </w:p>
    <w:p w14:paraId="45D00BF3" w14:textId="77777777" w:rsidR="00FE17A4" w:rsidRDefault="00FE17A4">
      <w:r>
        <w:t>Based on Documented Other Qualifications</w:t>
      </w:r>
    </w:p>
    <w:p w14:paraId="59674EBB" w14:textId="77777777" w:rsidR="00FE17A4" w:rsidRPr="00824508" w:rsidRDefault="00FE17A4">
      <w:pPr>
        <w:rPr>
          <w:sz w:val="16"/>
        </w:rPr>
      </w:pPr>
    </w:p>
    <w:tbl>
      <w:tblPr>
        <w:tblStyle w:val="TableGrid"/>
        <w:tblW w:w="0" w:type="auto"/>
        <w:tblLook w:val="00BF" w:firstRow="1" w:lastRow="0" w:firstColumn="1" w:lastColumn="0" w:noHBand="0" w:noVBand="0"/>
      </w:tblPr>
      <w:tblGrid>
        <w:gridCol w:w="2088"/>
        <w:gridCol w:w="7488"/>
      </w:tblGrid>
      <w:tr w:rsidR="00FE17A4" w14:paraId="7A8F8A9D" w14:textId="77777777">
        <w:tc>
          <w:tcPr>
            <w:tcW w:w="2088" w:type="dxa"/>
            <w:shd w:val="clear" w:color="auto" w:fill="C0C0C0"/>
          </w:tcPr>
          <w:p w14:paraId="6B443386" w14:textId="77777777" w:rsidR="00FE17A4" w:rsidRDefault="00FE17A4">
            <w:r w:rsidRPr="00404566">
              <w:rPr>
                <w:b/>
                <w:sz w:val="22"/>
              </w:rPr>
              <w:t>Name</w:t>
            </w:r>
            <w:r w:rsidRPr="00404566">
              <w:rPr>
                <w:b/>
                <w:sz w:val="22"/>
              </w:rPr>
              <w:tab/>
            </w:r>
          </w:p>
        </w:tc>
        <w:tc>
          <w:tcPr>
            <w:tcW w:w="7488" w:type="dxa"/>
          </w:tcPr>
          <w:p w14:paraId="3279827C" w14:textId="77777777" w:rsidR="00FE17A4" w:rsidRDefault="00FE17A4"/>
        </w:tc>
      </w:tr>
      <w:tr w:rsidR="00FE17A4" w14:paraId="199D0DEF" w14:textId="77777777">
        <w:tc>
          <w:tcPr>
            <w:tcW w:w="2088" w:type="dxa"/>
            <w:shd w:val="clear" w:color="auto" w:fill="C0C0C0"/>
          </w:tcPr>
          <w:p w14:paraId="6FC59262" w14:textId="77777777" w:rsidR="00FE17A4" w:rsidRDefault="00FE17A4">
            <w:r w:rsidRPr="00404566">
              <w:rPr>
                <w:b/>
                <w:sz w:val="22"/>
              </w:rPr>
              <w:t>Teaching Discipline</w:t>
            </w:r>
          </w:p>
        </w:tc>
        <w:tc>
          <w:tcPr>
            <w:tcW w:w="7488" w:type="dxa"/>
          </w:tcPr>
          <w:p w14:paraId="098DA26E" w14:textId="77777777" w:rsidR="00FE17A4" w:rsidRDefault="00FE17A4"/>
        </w:tc>
      </w:tr>
      <w:tr w:rsidR="00FE17A4" w14:paraId="52D0B6F4" w14:textId="77777777">
        <w:tc>
          <w:tcPr>
            <w:tcW w:w="2088" w:type="dxa"/>
            <w:shd w:val="clear" w:color="auto" w:fill="C0C0C0"/>
          </w:tcPr>
          <w:p w14:paraId="392C579A" w14:textId="77777777" w:rsidR="00FE17A4" w:rsidRDefault="00FE17A4">
            <w:r w:rsidRPr="00404566">
              <w:rPr>
                <w:b/>
                <w:sz w:val="22"/>
              </w:rPr>
              <w:t>Degree</w:t>
            </w:r>
            <w:r w:rsidRPr="00404566">
              <w:rPr>
                <w:b/>
                <w:sz w:val="22"/>
              </w:rPr>
              <w:tab/>
            </w:r>
          </w:p>
        </w:tc>
        <w:tc>
          <w:tcPr>
            <w:tcW w:w="7488" w:type="dxa"/>
          </w:tcPr>
          <w:p w14:paraId="75297740" w14:textId="77777777" w:rsidR="00FE17A4" w:rsidRDefault="00FE17A4"/>
        </w:tc>
      </w:tr>
    </w:tbl>
    <w:p w14:paraId="2C078D47" w14:textId="77777777" w:rsidR="00FE17A4" w:rsidRPr="00202079" w:rsidRDefault="00FE17A4">
      <w:pPr>
        <w:rPr>
          <w:sz w:val="16"/>
          <w:szCs w:val="16"/>
        </w:rPr>
      </w:pPr>
    </w:p>
    <w:p w14:paraId="38C3A014" w14:textId="3E212807" w:rsidR="00FE17A4" w:rsidRPr="00404566" w:rsidRDefault="00FE17A4" w:rsidP="00824508">
      <w:pPr>
        <w:widowControl w:val="0"/>
        <w:autoSpaceDE w:val="0"/>
        <w:autoSpaceDN w:val="0"/>
        <w:adjustRightInd w:val="0"/>
        <w:rPr>
          <w:rFonts w:cs="TimesNewRomanPS-BoldMT"/>
          <w:sz w:val="20"/>
          <w:szCs w:val="22"/>
          <w:lang w:bidi="en-US"/>
        </w:rPr>
      </w:pPr>
      <w:r w:rsidRPr="00404566">
        <w:rPr>
          <w:sz w:val="20"/>
        </w:rPr>
        <w:t xml:space="preserve">The policy of the Southern Association of Colleges and Schools (SACS) is that individuals explicitly meeting comprehensive standard 3.7.1 </w:t>
      </w:r>
      <w:r w:rsidRPr="00404566">
        <w:rPr>
          <w:rFonts w:cs="TimesNewRomanPS-BoldMT"/>
          <w:sz w:val="20"/>
          <w:szCs w:val="22"/>
          <w:lang w:bidi="en-US"/>
        </w:rPr>
        <w:t>guidelines on minimum degree and c</w:t>
      </w:r>
      <w:r w:rsidR="00C41ABB">
        <w:rPr>
          <w:rFonts w:cs="TimesNewRomanPS-BoldMT"/>
          <w:sz w:val="20"/>
          <w:szCs w:val="22"/>
          <w:lang w:bidi="en-US"/>
        </w:rPr>
        <w:t xml:space="preserve">ourse work are considered </w:t>
      </w:r>
      <w:bookmarkStart w:id="0" w:name="_GoBack"/>
      <w:bookmarkEnd w:id="0"/>
      <w:r w:rsidRPr="00404566">
        <w:rPr>
          <w:rFonts w:cs="TimesNewRomanPS-BoldMT"/>
          <w:sz w:val="20"/>
          <w:szCs w:val="22"/>
          <w:lang w:bidi="en-US"/>
        </w:rPr>
        <w:t>credentialed on a “self-evident” basis. Additional documentation is not required. Those standards are:</w:t>
      </w:r>
    </w:p>
    <w:p w14:paraId="43E0FD73" w14:textId="77777777" w:rsidR="00FE17A4" w:rsidRPr="00404566" w:rsidRDefault="00FE17A4" w:rsidP="00824508">
      <w:pPr>
        <w:widowControl w:val="0"/>
        <w:autoSpaceDE w:val="0"/>
        <w:autoSpaceDN w:val="0"/>
        <w:adjustRightInd w:val="0"/>
        <w:rPr>
          <w:rFonts w:cs="TimesNewRomanPS-BoldMT"/>
          <w:sz w:val="16"/>
          <w:szCs w:val="22"/>
          <w:lang w:bidi="en-US"/>
        </w:rPr>
      </w:pPr>
    </w:p>
    <w:p w14:paraId="29680AFB" w14:textId="77777777" w:rsidR="00FE17A4" w:rsidRPr="00404566" w:rsidRDefault="00FE17A4" w:rsidP="00824508">
      <w:pPr>
        <w:widowControl w:val="0"/>
        <w:numPr>
          <w:ilvl w:val="0"/>
          <w:numId w:val="1"/>
        </w:numPr>
        <w:tabs>
          <w:tab w:val="clear" w:pos="720"/>
        </w:tabs>
        <w:autoSpaceDE w:val="0"/>
        <w:autoSpaceDN w:val="0"/>
        <w:adjustRightInd w:val="0"/>
        <w:ind w:left="540"/>
        <w:rPr>
          <w:rFonts w:cs="Arial"/>
          <w:color w:val="000000"/>
          <w:sz w:val="20"/>
          <w:szCs w:val="20"/>
          <w:lang w:bidi="en-US"/>
        </w:rPr>
      </w:pPr>
      <w:r w:rsidRPr="00404566">
        <w:rPr>
          <w:rFonts w:cs="Arial"/>
          <w:b/>
          <w:color w:val="000000"/>
          <w:sz w:val="20"/>
          <w:szCs w:val="20"/>
          <w:lang w:bidi="en-US"/>
        </w:rPr>
        <w:t>For teaching baccalaureate courses:</w:t>
      </w:r>
      <w:r w:rsidRPr="00404566">
        <w:rPr>
          <w:rFonts w:cs="Arial"/>
          <w:color w:val="000000"/>
          <w:sz w:val="20"/>
          <w:szCs w:val="20"/>
          <w:lang w:bidi="en-US"/>
        </w:rPr>
        <w:t xml:space="preserve"> doctorate or master’s degree in the teaching discipline or master’s degree with a minimum of 18 graduate semester hours in the teaching discipline. </w:t>
      </w:r>
    </w:p>
    <w:p w14:paraId="177A0FBC" w14:textId="77777777" w:rsidR="00FE17A4" w:rsidRPr="00404566" w:rsidRDefault="00FE17A4" w:rsidP="00824508">
      <w:pPr>
        <w:widowControl w:val="0"/>
        <w:autoSpaceDE w:val="0"/>
        <w:autoSpaceDN w:val="0"/>
        <w:adjustRightInd w:val="0"/>
        <w:ind w:left="540"/>
        <w:rPr>
          <w:rFonts w:cs="Arial"/>
          <w:color w:val="000000"/>
          <w:sz w:val="20"/>
          <w:szCs w:val="20"/>
          <w:lang w:bidi="en-US"/>
        </w:rPr>
      </w:pPr>
    </w:p>
    <w:p w14:paraId="40BA5CE3" w14:textId="77777777" w:rsidR="00FE17A4" w:rsidRPr="00404566" w:rsidRDefault="00FE17A4" w:rsidP="00824508">
      <w:pPr>
        <w:widowControl w:val="0"/>
        <w:numPr>
          <w:ilvl w:val="0"/>
          <w:numId w:val="1"/>
        </w:numPr>
        <w:tabs>
          <w:tab w:val="clear" w:pos="720"/>
        </w:tabs>
        <w:autoSpaceDE w:val="0"/>
        <w:autoSpaceDN w:val="0"/>
        <w:adjustRightInd w:val="0"/>
        <w:ind w:left="540"/>
        <w:rPr>
          <w:rFonts w:cs="TimesNewRomanPS-BoldMT"/>
          <w:sz w:val="20"/>
          <w:szCs w:val="22"/>
          <w:lang w:bidi="en-US"/>
        </w:rPr>
      </w:pPr>
      <w:r w:rsidRPr="00404566">
        <w:rPr>
          <w:rFonts w:cs="Arial"/>
          <w:b/>
          <w:color w:val="000000"/>
          <w:sz w:val="20"/>
          <w:szCs w:val="20"/>
          <w:lang w:bidi="en-US"/>
        </w:rPr>
        <w:t>For teaching graduate and post-baccalaureate courses:</w:t>
      </w:r>
      <w:r w:rsidRPr="00404566">
        <w:rPr>
          <w:rFonts w:cs="Arial"/>
          <w:color w:val="000000"/>
          <w:sz w:val="20"/>
          <w:szCs w:val="20"/>
          <w:lang w:bidi="en-US"/>
        </w:rPr>
        <w:t xml:space="preserve"> earned doctorate/terminal degree in the teaching discipline or a related discipline.</w:t>
      </w:r>
    </w:p>
    <w:p w14:paraId="488A5624" w14:textId="77777777" w:rsidR="00FE17A4" w:rsidRPr="00404566" w:rsidRDefault="00FE17A4" w:rsidP="00824508">
      <w:pPr>
        <w:widowControl w:val="0"/>
        <w:autoSpaceDE w:val="0"/>
        <w:autoSpaceDN w:val="0"/>
        <w:adjustRightInd w:val="0"/>
        <w:ind w:left="540"/>
        <w:rPr>
          <w:rFonts w:cs="TimesNewRomanPS-BoldMT"/>
          <w:sz w:val="20"/>
          <w:szCs w:val="22"/>
          <w:lang w:bidi="en-US"/>
        </w:rPr>
      </w:pPr>
    </w:p>
    <w:p w14:paraId="7E178F92" w14:textId="77777777" w:rsidR="00FE17A4" w:rsidRPr="00404566" w:rsidRDefault="00FE17A4" w:rsidP="00824508">
      <w:pPr>
        <w:widowControl w:val="0"/>
        <w:autoSpaceDE w:val="0"/>
        <w:autoSpaceDN w:val="0"/>
        <w:adjustRightInd w:val="0"/>
        <w:rPr>
          <w:rFonts w:cs="TimesNewRomanPS-BoldMT"/>
          <w:sz w:val="20"/>
          <w:szCs w:val="22"/>
          <w:lang w:bidi="en-US"/>
        </w:rPr>
      </w:pPr>
      <w:r w:rsidRPr="00404566">
        <w:rPr>
          <w:rFonts w:cs="TimesNewRomanPS-BoldMT"/>
          <w:b/>
          <w:i/>
          <w:sz w:val="20"/>
          <w:szCs w:val="22"/>
          <w:lang w:bidi="en-US"/>
        </w:rPr>
        <w:t xml:space="preserve">Individuals not explicitly meeting Comprehensive Standard 3.7.1 guidelines on minimum degree and course work </w:t>
      </w:r>
      <w:proofErr w:type="gramStart"/>
      <w:r w:rsidRPr="00404566">
        <w:rPr>
          <w:rFonts w:cs="TimesNewRomanPS-BoldMT"/>
          <w:b/>
          <w:i/>
          <w:sz w:val="20"/>
          <w:szCs w:val="22"/>
          <w:lang w:bidi="en-US"/>
        </w:rPr>
        <w:t>must</w:t>
      </w:r>
      <w:proofErr w:type="gramEnd"/>
      <w:r w:rsidRPr="00404566">
        <w:rPr>
          <w:rFonts w:cs="TimesNewRomanPS-BoldMT"/>
          <w:b/>
          <w:i/>
          <w:sz w:val="20"/>
          <w:szCs w:val="22"/>
          <w:lang w:bidi="en-US"/>
        </w:rPr>
        <w:t xml:space="preserve"> be justified on an individual basis by documenting other qualifications.</w:t>
      </w:r>
      <w:r w:rsidRPr="00404566">
        <w:rPr>
          <w:rFonts w:cs="TimesNewRomanPS-BoldMT"/>
          <w:sz w:val="20"/>
          <w:szCs w:val="22"/>
          <w:lang w:bidi="en-US"/>
        </w:rPr>
        <w:t xml:space="preserve">  The justification should be based on: (1) related work experiences in the field, (2) professional licensure and certifications, (3) honors and awards, (4) documented excellence in teaching, or (5) other demonstrated competencies and achievements that contribute to effective teaching.</w:t>
      </w:r>
    </w:p>
    <w:p w14:paraId="68EBD4D7" w14:textId="77777777" w:rsidR="00FE17A4" w:rsidRPr="00D354A7" w:rsidRDefault="00FE17A4" w:rsidP="00824508">
      <w:pPr>
        <w:widowControl w:val="0"/>
        <w:autoSpaceDE w:val="0"/>
        <w:autoSpaceDN w:val="0"/>
        <w:adjustRightInd w:val="0"/>
        <w:rPr>
          <w:rFonts w:ascii="TimesNewRomanPS-BoldMT" w:hAnsi="TimesNewRomanPS-BoldMT" w:cs="TimesNewRomanPS-BoldMT"/>
          <w:sz w:val="22"/>
          <w:szCs w:val="22"/>
          <w:lang w:bidi="en-US"/>
        </w:rPr>
      </w:pPr>
    </w:p>
    <w:tbl>
      <w:tblPr>
        <w:tblStyle w:val="TableGrid"/>
        <w:tblW w:w="0" w:type="auto"/>
        <w:tblLook w:val="00BF" w:firstRow="1" w:lastRow="0" w:firstColumn="1" w:lastColumn="0" w:noHBand="0" w:noVBand="0"/>
      </w:tblPr>
      <w:tblGrid>
        <w:gridCol w:w="9576"/>
      </w:tblGrid>
      <w:tr w:rsidR="00FE17A4" w:rsidRPr="00404566" w14:paraId="5528268C" w14:textId="77777777">
        <w:tc>
          <w:tcPr>
            <w:tcW w:w="9576" w:type="dxa"/>
            <w:shd w:val="clear" w:color="auto" w:fill="C0C0C0"/>
          </w:tcPr>
          <w:p w14:paraId="3A511F3C" w14:textId="5C325313" w:rsidR="00FE17A4" w:rsidRPr="00824508" w:rsidRDefault="00FE17A4" w:rsidP="00C41ABB">
            <w:pPr>
              <w:widowControl w:val="0"/>
              <w:autoSpaceDE w:val="0"/>
              <w:autoSpaceDN w:val="0"/>
              <w:adjustRightInd w:val="0"/>
              <w:rPr>
                <w:rFonts w:cs="TimesNewRomanPS-BoldMT"/>
                <w:sz w:val="16"/>
                <w:szCs w:val="22"/>
                <w:lang w:bidi="en-US"/>
              </w:rPr>
            </w:pPr>
            <w:r w:rsidRPr="00824508">
              <w:rPr>
                <w:rFonts w:cs="TimesNewRomanPS-BoldMT"/>
                <w:b/>
                <w:sz w:val="20"/>
                <w:szCs w:val="22"/>
                <w:lang w:bidi="en-US"/>
              </w:rPr>
              <w:t xml:space="preserve">SUMMARY JUSTIFICATION FOR THIS </w:t>
            </w:r>
            <w:r w:rsidR="00C41ABB">
              <w:rPr>
                <w:rFonts w:cs="TimesNewRomanPS-BoldMT"/>
                <w:b/>
                <w:sz w:val="20"/>
                <w:szCs w:val="22"/>
                <w:lang w:bidi="en-US"/>
              </w:rPr>
              <w:t>FACULTY MEMBER</w:t>
            </w:r>
          </w:p>
        </w:tc>
      </w:tr>
      <w:tr w:rsidR="00FE17A4" w:rsidRPr="00404566" w14:paraId="081582D7" w14:textId="77777777" w:rsidTr="00202079">
        <w:trPr>
          <w:trHeight w:val="2880"/>
        </w:trPr>
        <w:tc>
          <w:tcPr>
            <w:tcW w:w="9576" w:type="dxa"/>
          </w:tcPr>
          <w:p w14:paraId="005BBC54" w14:textId="77777777" w:rsidR="00FE17A4" w:rsidRPr="00404566" w:rsidRDefault="00FE17A4" w:rsidP="00824508">
            <w:pPr>
              <w:widowControl w:val="0"/>
              <w:autoSpaceDE w:val="0"/>
              <w:autoSpaceDN w:val="0"/>
              <w:adjustRightInd w:val="0"/>
              <w:rPr>
                <w:rFonts w:cs="TimesNewRomanPS-BoldMT"/>
                <w:sz w:val="16"/>
                <w:szCs w:val="22"/>
                <w:lang w:bidi="en-US"/>
              </w:rPr>
            </w:pPr>
          </w:p>
          <w:p w14:paraId="5A549278" w14:textId="77777777" w:rsidR="00FE17A4" w:rsidRPr="00404566" w:rsidRDefault="00FE17A4" w:rsidP="00824508">
            <w:pPr>
              <w:widowControl w:val="0"/>
              <w:autoSpaceDE w:val="0"/>
              <w:autoSpaceDN w:val="0"/>
              <w:adjustRightInd w:val="0"/>
              <w:rPr>
                <w:rFonts w:cs="TimesNewRomanPS-BoldMT"/>
                <w:sz w:val="16"/>
                <w:szCs w:val="22"/>
                <w:lang w:bidi="en-US"/>
              </w:rPr>
            </w:pPr>
          </w:p>
          <w:p w14:paraId="7983E906" w14:textId="77777777" w:rsidR="00FE17A4" w:rsidRPr="00404566" w:rsidRDefault="00FE17A4" w:rsidP="00824508">
            <w:pPr>
              <w:widowControl w:val="0"/>
              <w:autoSpaceDE w:val="0"/>
              <w:autoSpaceDN w:val="0"/>
              <w:adjustRightInd w:val="0"/>
              <w:rPr>
                <w:rFonts w:cs="TimesNewRomanPS-BoldMT"/>
                <w:sz w:val="16"/>
                <w:szCs w:val="22"/>
                <w:lang w:bidi="en-US"/>
              </w:rPr>
            </w:pPr>
          </w:p>
          <w:p w14:paraId="548F74D4" w14:textId="77777777" w:rsidR="00FE17A4" w:rsidRPr="00404566" w:rsidRDefault="00FE17A4" w:rsidP="00824508">
            <w:pPr>
              <w:widowControl w:val="0"/>
              <w:autoSpaceDE w:val="0"/>
              <w:autoSpaceDN w:val="0"/>
              <w:adjustRightInd w:val="0"/>
              <w:rPr>
                <w:rFonts w:cs="TimesNewRomanPS-BoldMT"/>
                <w:sz w:val="16"/>
                <w:szCs w:val="22"/>
                <w:lang w:bidi="en-US"/>
              </w:rPr>
            </w:pPr>
          </w:p>
          <w:p w14:paraId="1E81C75A" w14:textId="77777777" w:rsidR="00FE17A4" w:rsidRPr="00404566" w:rsidRDefault="00FE17A4" w:rsidP="00824508">
            <w:pPr>
              <w:widowControl w:val="0"/>
              <w:autoSpaceDE w:val="0"/>
              <w:autoSpaceDN w:val="0"/>
              <w:adjustRightInd w:val="0"/>
              <w:rPr>
                <w:rFonts w:cs="TimesNewRomanPS-BoldMT"/>
                <w:sz w:val="16"/>
                <w:szCs w:val="22"/>
                <w:lang w:bidi="en-US"/>
              </w:rPr>
            </w:pPr>
          </w:p>
          <w:p w14:paraId="73C99578" w14:textId="77777777" w:rsidR="00FE17A4" w:rsidRPr="00404566" w:rsidRDefault="00FE17A4" w:rsidP="00824508">
            <w:pPr>
              <w:widowControl w:val="0"/>
              <w:autoSpaceDE w:val="0"/>
              <w:autoSpaceDN w:val="0"/>
              <w:adjustRightInd w:val="0"/>
              <w:rPr>
                <w:rFonts w:cs="TimesNewRomanPS-BoldMT"/>
                <w:sz w:val="16"/>
                <w:szCs w:val="22"/>
                <w:lang w:bidi="en-US"/>
              </w:rPr>
            </w:pPr>
          </w:p>
          <w:p w14:paraId="17780B44" w14:textId="77777777" w:rsidR="00FE17A4" w:rsidRPr="00404566" w:rsidRDefault="00FE17A4" w:rsidP="00824508">
            <w:pPr>
              <w:widowControl w:val="0"/>
              <w:autoSpaceDE w:val="0"/>
              <w:autoSpaceDN w:val="0"/>
              <w:adjustRightInd w:val="0"/>
              <w:rPr>
                <w:rFonts w:cs="TimesNewRomanPS-BoldMT"/>
                <w:sz w:val="16"/>
                <w:szCs w:val="22"/>
                <w:lang w:bidi="en-US"/>
              </w:rPr>
            </w:pPr>
          </w:p>
          <w:p w14:paraId="7354EE1E" w14:textId="77777777" w:rsidR="00FE17A4" w:rsidRPr="00404566" w:rsidRDefault="00FE17A4" w:rsidP="00824508">
            <w:pPr>
              <w:widowControl w:val="0"/>
              <w:autoSpaceDE w:val="0"/>
              <w:autoSpaceDN w:val="0"/>
              <w:adjustRightInd w:val="0"/>
              <w:rPr>
                <w:rFonts w:cs="TimesNewRomanPS-BoldMT"/>
                <w:sz w:val="16"/>
                <w:szCs w:val="22"/>
                <w:lang w:bidi="en-US"/>
              </w:rPr>
            </w:pPr>
          </w:p>
          <w:p w14:paraId="1C3FDA81" w14:textId="77777777" w:rsidR="00FE17A4" w:rsidRPr="00404566" w:rsidRDefault="00FE17A4" w:rsidP="00824508">
            <w:pPr>
              <w:widowControl w:val="0"/>
              <w:autoSpaceDE w:val="0"/>
              <w:autoSpaceDN w:val="0"/>
              <w:adjustRightInd w:val="0"/>
              <w:rPr>
                <w:rFonts w:cs="TimesNewRomanPS-BoldMT"/>
                <w:sz w:val="16"/>
                <w:szCs w:val="22"/>
                <w:lang w:bidi="en-US"/>
              </w:rPr>
            </w:pPr>
          </w:p>
          <w:p w14:paraId="58AE4607" w14:textId="77777777" w:rsidR="00FE17A4" w:rsidRPr="00404566" w:rsidRDefault="00FE17A4" w:rsidP="00824508">
            <w:pPr>
              <w:widowControl w:val="0"/>
              <w:autoSpaceDE w:val="0"/>
              <w:autoSpaceDN w:val="0"/>
              <w:adjustRightInd w:val="0"/>
              <w:rPr>
                <w:rFonts w:cs="TimesNewRomanPS-BoldMT"/>
                <w:sz w:val="16"/>
                <w:szCs w:val="22"/>
                <w:lang w:bidi="en-US"/>
              </w:rPr>
            </w:pPr>
          </w:p>
          <w:p w14:paraId="30C1591B" w14:textId="77777777" w:rsidR="00FE17A4" w:rsidRPr="00404566" w:rsidRDefault="00FE17A4" w:rsidP="00824508">
            <w:pPr>
              <w:widowControl w:val="0"/>
              <w:autoSpaceDE w:val="0"/>
              <w:autoSpaceDN w:val="0"/>
              <w:adjustRightInd w:val="0"/>
              <w:rPr>
                <w:rFonts w:cs="TimesNewRomanPS-BoldMT"/>
                <w:sz w:val="16"/>
                <w:szCs w:val="22"/>
                <w:lang w:bidi="en-US"/>
              </w:rPr>
            </w:pPr>
          </w:p>
          <w:p w14:paraId="04841D21" w14:textId="77777777" w:rsidR="00FE17A4" w:rsidRPr="00404566" w:rsidRDefault="00FE17A4" w:rsidP="00824508">
            <w:pPr>
              <w:widowControl w:val="0"/>
              <w:autoSpaceDE w:val="0"/>
              <w:autoSpaceDN w:val="0"/>
              <w:adjustRightInd w:val="0"/>
              <w:rPr>
                <w:rFonts w:cs="TimesNewRomanPS-BoldMT"/>
                <w:sz w:val="16"/>
                <w:szCs w:val="22"/>
                <w:lang w:bidi="en-US"/>
              </w:rPr>
            </w:pPr>
          </w:p>
          <w:p w14:paraId="5B5E36EE" w14:textId="77777777" w:rsidR="00FE17A4" w:rsidRPr="00404566" w:rsidRDefault="00FE17A4" w:rsidP="00824508">
            <w:pPr>
              <w:widowControl w:val="0"/>
              <w:autoSpaceDE w:val="0"/>
              <w:autoSpaceDN w:val="0"/>
              <w:adjustRightInd w:val="0"/>
              <w:rPr>
                <w:rFonts w:cs="TimesNewRomanPS-BoldMT"/>
                <w:sz w:val="16"/>
                <w:szCs w:val="22"/>
                <w:lang w:bidi="en-US"/>
              </w:rPr>
            </w:pPr>
          </w:p>
          <w:p w14:paraId="486E2E4A" w14:textId="77777777" w:rsidR="00FE17A4" w:rsidRPr="00404566" w:rsidRDefault="00FE17A4" w:rsidP="00824508">
            <w:pPr>
              <w:widowControl w:val="0"/>
              <w:autoSpaceDE w:val="0"/>
              <w:autoSpaceDN w:val="0"/>
              <w:adjustRightInd w:val="0"/>
              <w:rPr>
                <w:rFonts w:cs="TimesNewRomanPS-BoldMT"/>
                <w:sz w:val="16"/>
                <w:szCs w:val="22"/>
                <w:lang w:bidi="en-US"/>
              </w:rPr>
            </w:pPr>
          </w:p>
          <w:p w14:paraId="45F2A0F4" w14:textId="77777777" w:rsidR="00FE17A4" w:rsidRPr="00404566" w:rsidRDefault="00FE17A4" w:rsidP="00824508">
            <w:pPr>
              <w:widowControl w:val="0"/>
              <w:autoSpaceDE w:val="0"/>
              <w:autoSpaceDN w:val="0"/>
              <w:adjustRightInd w:val="0"/>
              <w:rPr>
                <w:rFonts w:cs="TimesNewRomanPS-BoldMT"/>
                <w:sz w:val="16"/>
                <w:szCs w:val="22"/>
                <w:lang w:bidi="en-US"/>
              </w:rPr>
            </w:pPr>
          </w:p>
        </w:tc>
      </w:tr>
      <w:tr w:rsidR="00FE17A4" w:rsidRPr="00404566" w14:paraId="5EB1E599" w14:textId="77777777">
        <w:tc>
          <w:tcPr>
            <w:tcW w:w="9576" w:type="dxa"/>
            <w:shd w:val="clear" w:color="auto" w:fill="C0C0C0"/>
          </w:tcPr>
          <w:p w14:paraId="3C492F8C" w14:textId="77777777" w:rsidR="00FE17A4" w:rsidRPr="00824508" w:rsidRDefault="00FE17A4" w:rsidP="00824508">
            <w:pPr>
              <w:widowControl w:val="0"/>
              <w:autoSpaceDE w:val="0"/>
              <w:autoSpaceDN w:val="0"/>
              <w:adjustRightInd w:val="0"/>
              <w:rPr>
                <w:rFonts w:cs="TimesNewRomanPS-BoldMT"/>
                <w:b/>
                <w:sz w:val="16"/>
                <w:szCs w:val="22"/>
                <w:lang w:bidi="en-US"/>
              </w:rPr>
            </w:pPr>
            <w:r w:rsidRPr="00824508">
              <w:rPr>
                <w:rFonts w:cs="TimesNewRomanPS-BoldMT"/>
                <w:b/>
                <w:sz w:val="20"/>
                <w:szCs w:val="22"/>
                <w:lang w:bidi="en-US"/>
              </w:rPr>
              <w:t>LIST DOCUMENTATION PROVIDED IN SUPPORT OF JUSTIFICATION (and attach documents)</w:t>
            </w:r>
          </w:p>
        </w:tc>
      </w:tr>
      <w:tr w:rsidR="00FE17A4" w:rsidRPr="00404566" w14:paraId="50348015" w14:textId="77777777">
        <w:trPr>
          <w:trHeight w:val="1440"/>
        </w:trPr>
        <w:tc>
          <w:tcPr>
            <w:tcW w:w="9576" w:type="dxa"/>
          </w:tcPr>
          <w:p w14:paraId="69C21351" w14:textId="77777777" w:rsidR="00FE17A4" w:rsidRPr="00404566" w:rsidRDefault="00FE17A4" w:rsidP="00824508">
            <w:pPr>
              <w:widowControl w:val="0"/>
              <w:autoSpaceDE w:val="0"/>
              <w:autoSpaceDN w:val="0"/>
              <w:adjustRightInd w:val="0"/>
              <w:rPr>
                <w:rFonts w:cs="TimesNewRomanPS-BoldMT"/>
                <w:sz w:val="16"/>
                <w:szCs w:val="22"/>
                <w:lang w:bidi="en-US"/>
              </w:rPr>
            </w:pPr>
          </w:p>
          <w:p w14:paraId="556C0A7A" w14:textId="77777777" w:rsidR="00FE17A4" w:rsidRPr="00404566" w:rsidRDefault="00FE17A4" w:rsidP="00824508">
            <w:pPr>
              <w:widowControl w:val="0"/>
              <w:autoSpaceDE w:val="0"/>
              <w:autoSpaceDN w:val="0"/>
              <w:adjustRightInd w:val="0"/>
              <w:rPr>
                <w:rFonts w:cs="TimesNewRomanPS-BoldMT"/>
                <w:sz w:val="16"/>
                <w:szCs w:val="22"/>
                <w:lang w:bidi="en-US"/>
              </w:rPr>
            </w:pPr>
          </w:p>
          <w:p w14:paraId="2CDAD46C" w14:textId="77777777" w:rsidR="00FE17A4" w:rsidRPr="00404566" w:rsidRDefault="00FE17A4" w:rsidP="00824508">
            <w:pPr>
              <w:widowControl w:val="0"/>
              <w:autoSpaceDE w:val="0"/>
              <w:autoSpaceDN w:val="0"/>
              <w:adjustRightInd w:val="0"/>
              <w:rPr>
                <w:rFonts w:cs="TimesNewRomanPS-BoldMT"/>
                <w:sz w:val="16"/>
                <w:szCs w:val="22"/>
                <w:lang w:bidi="en-US"/>
              </w:rPr>
            </w:pPr>
          </w:p>
          <w:p w14:paraId="6213EE80" w14:textId="77777777" w:rsidR="00FE17A4" w:rsidRPr="00404566" w:rsidRDefault="00FE17A4" w:rsidP="00824508">
            <w:pPr>
              <w:widowControl w:val="0"/>
              <w:autoSpaceDE w:val="0"/>
              <w:autoSpaceDN w:val="0"/>
              <w:adjustRightInd w:val="0"/>
              <w:rPr>
                <w:rFonts w:cs="TimesNewRomanPS-BoldMT"/>
                <w:sz w:val="16"/>
                <w:szCs w:val="22"/>
                <w:lang w:bidi="en-US"/>
              </w:rPr>
            </w:pPr>
          </w:p>
          <w:p w14:paraId="31B19857" w14:textId="77777777" w:rsidR="00FE17A4" w:rsidRPr="00404566" w:rsidRDefault="00FE17A4" w:rsidP="00824508">
            <w:pPr>
              <w:widowControl w:val="0"/>
              <w:autoSpaceDE w:val="0"/>
              <w:autoSpaceDN w:val="0"/>
              <w:adjustRightInd w:val="0"/>
              <w:rPr>
                <w:rFonts w:cs="TimesNewRomanPS-BoldMT"/>
                <w:sz w:val="16"/>
                <w:szCs w:val="22"/>
                <w:lang w:bidi="en-US"/>
              </w:rPr>
            </w:pPr>
          </w:p>
          <w:p w14:paraId="052E1468" w14:textId="77777777" w:rsidR="00FE17A4" w:rsidRPr="00404566" w:rsidRDefault="00FE17A4" w:rsidP="00824508">
            <w:pPr>
              <w:widowControl w:val="0"/>
              <w:autoSpaceDE w:val="0"/>
              <w:autoSpaceDN w:val="0"/>
              <w:adjustRightInd w:val="0"/>
              <w:rPr>
                <w:rFonts w:cs="TimesNewRomanPS-BoldMT"/>
                <w:sz w:val="16"/>
                <w:szCs w:val="22"/>
                <w:lang w:bidi="en-US"/>
              </w:rPr>
            </w:pPr>
          </w:p>
          <w:p w14:paraId="53D1823E" w14:textId="77777777" w:rsidR="00FE17A4" w:rsidRPr="00404566" w:rsidRDefault="00FE17A4" w:rsidP="00824508">
            <w:pPr>
              <w:widowControl w:val="0"/>
              <w:autoSpaceDE w:val="0"/>
              <w:autoSpaceDN w:val="0"/>
              <w:adjustRightInd w:val="0"/>
              <w:rPr>
                <w:rFonts w:cs="TimesNewRomanPS-BoldMT"/>
                <w:sz w:val="16"/>
                <w:szCs w:val="22"/>
                <w:lang w:bidi="en-US"/>
              </w:rPr>
            </w:pPr>
          </w:p>
          <w:p w14:paraId="277E61A9" w14:textId="77777777" w:rsidR="00FE17A4" w:rsidRPr="00404566" w:rsidRDefault="00FE17A4" w:rsidP="00824508">
            <w:pPr>
              <w:widowControl w:val="0"/>
              <w:autoSpaceDE w:val="0"/>
              <w:autoSpaceDN w:val="0"/>
              <w:adjustRightInd w:val="0"/>
              <w:rPr>
                <w:rFonts w:cs="TimesNewRomanPS-BoldMT"/>
                <w:sz w:val="16"/>
                <w:szCs w:val="22"/>
                <w:lang w:bidi="en-US"/>
              </w:rPr>
            </w:pPr>
          </w:p>
          <w:p w14:paraId="367561C4" w14:textId="77777777" w:rsidR="00FE17A4" w:rsidRPr="00404566" w:rsidRDefault="00FE17A4" w:rsidP="00824508">
            <w:pPr>
              <w:widowControl w:val="0"/>
              <w:autoSpaceDE w:val="0"/>
              <w:autoSpaceDN w:val="0"/>
              <w:adjustRightInd w:val="0"/>
              <w:rPr>
                <w:rFonts w:cs="TimesNewRomanPS-BoldMT"/>
                <w:sz w:val="16"/>
                <w:szCs w:val="22"/>
                <w:lang w:bidi="en-US"/>
              </w:rPr>
            </w:pPr>
          </w:p>
        </w:tc>
      </w:tr>
    </w:tbl>
    <w:p w14:paraId="09228458" w14:textId="77777777" w:rsidR="00FE17A4" w:rsidRPr="00404566" w:rsidRDefault="00FE17A4" w:rsidP="00824508">
      <w:pPr>
        <w:widowControl w:val="0"/>
        <w:autoSpaceDE w:val="0"/>
        <w:autoSpaceDN w:val="0"/>
        <w:adjustRightInd w:val="0"/>
        <w:rPr>
          <w:rFonts w:cs="TimesNewRomanPS-BoldMT"/>
          <w:sz w:val="16"/>
          <w:szCs w:val="22"/>
          <w:lang w:bidi="en-US"/>
        </w:rPr>
      </w:pPr>
    </w:p>
    <w:p w14:paraId="0C3BC7DD" w14:textId="77777777" w:rsidR="00FE17A4" w:rsidRPr="00404566" w:rsidRDefault="00FE17A4">
      <w:pPr>
        <w:rPr>
          <w:b/>
          <w:sz w:val="22"/>
          <w:u w:val="single"/>
        </w:rPr>
      </w:pPr>
      <w:r w:rsidRPr="00404566">
        <w:rPr>
          <w:b/>
          <w:sz w:val="22"/>
          <w:u w:val="single"/>
        </w:rPr>
        <w:t>Signatures</w:t>
      </w:r>
    </w:p>
    <w:p w14:paraId="6C6F1CFC" w14:textId="77777777" w:rsidR="00FE17A4" w:rsidRPr="00404566" w:rsidRDefault="00FE17A4">
      <w:pPr>
        <w:rPr>
          <w:sz w:val="16"/>
        </w:rPr>
      </w:pPr>
    </w:p>
    <w:tbl>
      <w:tblPr>
        <w:tblStyle w:val="TableGrid"/>
        <w:tblW w:w="0" w:type="auto"/>
        <w:tblLook w:val="00BF" w:firstRow="1" w:lastRow="0" w:firstColumn="1" w:lastColumn="0" w:noHBand="0" w:noVBand="0"/>
      </w:tblPr>
      <w:tblGrid>
        <w:gridCol w:w="2088"/>
        <w:gridCol w:w="5040"/>
        <w:gridCol w:w="720"/>
        <w:gridCol w:w="1728"/>
      </w:tblGrid>
      <w:tr w:rsidR="00FE17A4" w:rsidRPr="00404566" w14:paraId="5A85AF53" w14:textId="77777777">
        <w:tc>
          <w:tcPr>
            <w:tcW w:w="2088" w:type="dxa"/>
            <w:shd w:val="clear" w:color="auto" w:fill="C0C0C0"/>
          </w:tcPr>
          <w:p w14:paraId="7DB7D61F" w14:textId="77777777" w:rsidR="00FE17A4" w:rsidRDefault="00202079">
            <w:pPr>
              <w:rPr>
                <w:b/>
                <w:sz w:val="22"/>
              </w:rPr>
            </w:pPr>
            <w:r>
              <w:rPr>
                <w:b/>
                <w:sz w:val="22"/>
              </w:rPr>
              <w:t>Department Chair</w:t>
            </w:r>
          </w:p>
          <w:p w14:paraId="109E56BB" w14:textId="77777777" w:rsidR="00202079" w:rsidRPr="00202079" w:rsidRDefault="00202079">
            <w:pPr>
              <w:rPr>
                <w:b/>
                <w:sz w:val="22"/>
              </w:rPr>
            </w:pPr>
          </w:p>
        </w:tc>
        <w:tc>
          <w:tcPr>
            <w:tcW w:w="5040" w:type="dxa"/>
          </w:tcPr>
          <w:p w14:paraId="2571F3F7" w14:textId="77777777" w:rsidR="00FE17A4" w:rsidRPr="00404566" w:rsidRDefault="00FE17A4">
            <w:pPr>
              <w:rPr>
                <w:sz w:val="16"/>
              </w:rPr>
            </w:pPr>
          </w:p>
        </w:tc>
        <w:tc>
          <w:tcPr>
            <w:tcW w:w="720" w:type="dxa"/>
            <w:shd w:val="clear" w:color="auto" w:fill="C0C0C0"/>
          </w:tcPr>
          <w:p w14:paraId="1FA90EC5" w14:textId="77777777" w:rsidR="00FE17A4" w:rsidRPr="00824508" w:rsidRDefault="00FE17A4">
            <w:pPr>
              <w:rPr>
                <w:b/>
                <w:sz w:val="16"/>
              </w:rPr>
            </w:pPr>
            <w:r w:rsidRPr="00824508">
              <w:rPr>
                <w:b/>
                <w:sz w:val="22"/>
              </w:rPr>
              <w:t>Date</w:t>
            </w:r>
          </w:p>
        </w:tc>
        <w:tc>
          <w:tcPr>
            <w:tcW w:w="1728" w:type="dxa"/>
          </w:tcPr>
          <w:p w14:paraId="33A84C59" w14:textId="77777777" w:rsidR="00FE17A4" w:rsidRPr="00404566" w:rsidRDefault="00FE17A4">
            <w:pPr>
              <w:rPr>
                <w:sz w:val="16"/>
              </w:rPr>
            </w:pPr>
          </w:p>
        </w:tc>
      </w:tr>
      <w:tr w:rsidR="00FE17A4" w:rsidRPr="00404566" w14:paraId="7D47AAC2" w14:textId="77777777">
        <w:tc>
          <w:tcPr>
            <w:tcW w:w="2088" w:type="dxa"/>
            <w:shd w:val="clear" w:color="auto" w:fill="000000"/>
          </w:tcPr>
          <w:p w14:paraId="55A3D772" w14:textId="77777777" w:rsidR="00FE17A4" w:rsidRPr="00404566" w:rsidRDefault="00FE17A4">
            <w:pPr>
              <w:rPr>
                <w:sz w:val="16"/>
              </w:rPr>
            </w:pPr>
          </w:p>
        </w:tc>
        <w:tc>
          <w:tcPr>
            <w:tcW w:w="5040" w:type="dxa"/>
            <w:shd w:val="clear" w:color="auto" w:fill="000000"/>
          </w:tcPr>
          <w:p w14:paraId="098D1785" w14:textId="77777777" w:rsidR="00FE17A4" w:rsidRPr="00404566" w:rsidRDefault="00FE17A4">
            <w:pPr>
              <w:rPr>
                <w:sz w:val="16"/>
              </w:rPr>
            </w:pPr>
          </w:p>
        </w:tc>
        <w:tc>
          <w:tcPr>
            <w:tcW w:w="720" w:type="dxa"/>
            <w:shd w:val="clear" w:color="auto" w:fill="000000"/>
          </w:tcPr>
          <w:p w14:paraId="04CBFA66" w14:textId="77777777" w:rsidR="00FE17A4" w:rsidRPr="00824508" w:rsidRDefault="00FE17A4">
            <w:pPr>
              <w:rPr>
                <w:b/>
                <w:sz w:val="16"/>
              </w:rPr>
            </w:pPr>
          </w:p>
        </w:tc>
        <w:tc>
          <w:tcPr>
            <w:tcW w:w="1728" w:type="dxa"/>
            <w:shd w:val="clear" w:color="auto" w:fill="000000"/>
          </w:tcPr>
          <w:p w14:paraId="2051CD8F" w14:textId="77777777" w:rsidR="00FE17A4" w:rsidRPr="00404566" w:rsidRDefault="00FE17A4">
            <w:pPr>
              <w:rPr>
                <w:sz w:val="16"/>
              </w:rPr>
            </w:pPr>
          </w:p>
        </w:tc>
      </w:tr>
      <w:tr w:rsidR="00FE17A4" w:rsidRPr="00404566" w14:paraId="7B992E6E" w14:textId="77777777">
        <w:tc>
          <w:tcPr>
            <w:tcW w:w="2088" w:type="dxa"/>
            <w:shd w:val="clear" w:color="auto" w:fill="C0C0C0"/>
          </w:tcPr>
          <w:p w14:paraId="416EBD14" w14:textId="77777777" w:rsidR="00FE17A4" w:rsidRPr="00824508" w:rsidRDefault="00FE17A4">
            <w:pPr>
              <w:rPr>
                <w:b/>
                <w:sz w:val="22"/>
              </w:rPr>
            </w:pPr>
            <w:r w:rsidRPr="00824508">
              <w:rPr>
                <w:b/>
                <w:sz w:val="22"/>
              </w:rPr>
              <w:t>Dean</w:t>
            </w:r>
          </w:p>
          <w:p w14:paraId="5058719F" w14:textId="77777777" w:rsidR="00FE17A4" w:rsidRPr="00202079" w:rsidRDefault="00FE17A4">
            <w:pPr>
              <w:rPr>
                <w:b/>
                <w:sz w:val="22"/>
                <w:szCs w:val="22"/>
              </w:rPr>
            </w:pPr>
          </w:p>
        </w:tc>
        <w:tc>
          <w:tcPr>
            <w:tcW w:w="5040" w:type="dxa"/>
          </w:tcPr>
          <w:p w14:paraId="6C0BB3EE" w14:textId="77777777" w:rsidR="00FE17A4" w:rsidRPr="00404566" w:rsidRDefault="00FE17A4">
            <w:pPr>
              <w:rPr>
                <w:sz w:val="16"/>
              </w:rPr>
            </w:pPr>
          </w:p>
        </w:tc>
        <w:tc>
          <w:tcPr>
            <w:tcW w:w="720" w:type="dxa"/>
            <w:shd w:val="clear" w:color="auto" w:fill="C0C0C0"/>
          </w:tcPr>
          <w:p w14:paraId="1802A321" w14:textId="77777777" w:rsidR="00FE17A4" w:rsidRPr="00824508" w:rsidRDefault="00FE17A4">
            <w:pPr>
              <w:rPr>
                <w:b/>
                <w:sz w:val="16"/>
              </w:rPr>
            </w:pPr>
            <w:r w:rsidRPr="00824508">
              <w:rPr>
                <w:b/>
                <w:sz w:val="22"/>
              </w:rPr>
              <w:t>Date</w:t>
            </w:r>
          </w:p>
        </w:tc>
        <w:tc>
          <w:tcPr>
            <w:tcW w:w="1728" w:type="dxa"/>
          </w:tcPr>
          <w:p w14:paraId="3838F198" w14:textId="77777777" w:rsidR="00FE17A4" w:rsidRPr="00404566" w:rsidRDefault="00FE17A4">
            <w:pPr>
              <w:rPr>
                <w:sz w:val="16"/>
              </w:rPr>
            </w:pPr>
          </w:p>
        </w:tc>
      </w:tr>
    </w:tbl>
    <w:p w14:paraId="3E97267A" w14:textId="77777777" w:rsidR="00FE17A4" w:rsidRPr="00404566" w:rsidRDefault="00FE17A4">
      <w:pPr>
        <w:rPr>
          <w:sz w:val="16"/>
        </w:rPr>
      </w:pPr>
    </w:p>
    <w:sectPr w:rsidR="00FE17A4" w:rsidRPr="00404566" w:rsidSect="00202079">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084FDB" w14:textId="77777777" w:rsidR="00000000" w:rsidRDefault="00C41ABB">
      <w:r>
        <w:separator/>
      </w:r>
    </w:p>
  </w:endnote>
  <w:endnote w:type="continuationSeparator" w:id="0">
    <w:p w14:paraId="3159A101" w14:textId="77777777" w:rsidR="00000000" w:rsidRDefault="00C41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2A87" w:usb1="80000000" w:usb2="00000008" w:usb3="00000000" w:csb0="000001FF" w:csb1="00000000"/>
  </w:font>
  <w:font w:name="TimesNewRomanPS-BoldMT">
    <w:altName w:val="Times New Roman"/>
    <w:panose1 w:val="00000000000000000000"/>
    <w:charset w:val="4D"/>
    <w:family w:val="roman"/>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E7871D" w14:textId="77777777" w:rsidR="00202079" w:rsidRPr="00202079" w:rsidRDefault="00202079">
    <w:pPr>
      <w:pStyle w:val="Footer"/>
      <w:rPr>
        <w:sz w:val="20"/>
        <w:szCs w:val="20"/>
      </w:rPr>
    </w:pPr>
    <w:r>
      <w:rPr>
        <w:sz w:val="20"/>
        <w:szCs w:val="20"/>
      </w:rPr>
      <w:t>Office of the Provost</w:t>
    </w:r>
    <w:r>
      <w:rPr>
        <w:sz w:val="20"/>
        <w:szCs w:val="20"/>
      </w:rPr>
      <w:tab/>
    </w:r>
    <w:r>
      <w:rPr>
        <w:sz w:val="20"/>
        <w:szCs w:val="20"/>
      </w:rPr>
      <w:tab/>
    </w:r>
    <w:r w:rsidRPr="00202079">
      <w:rPr>
        <w:sz w:val="20"/>
        <w:szCs w:val="20"/>
      </w:rPr>
      <w:t>August 2011</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ABDB2E" w14:textId="77777777" w:rsidR="00000000" w:rsidRDefault="00C41ABB">
      <w:r>
        <w:separator/>
      </w:r>
    </w:p>
  </w:footnote>
  <w:footnote w:type="continuationSeparator" w:id="0">
    <w:p w14:paraId="6AB590AD" w14:textId="77777777" w:rsidR="00000000" w:rsidRDefault="00C41AB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C566EC"/>
    <w:multiLevelType w:val="hybridMultilevel"/>
    <w:tmpl w:val="8708C3D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2FA"/>
    <w:rsid w:val="00202079"/>
    <w:rsid w:val="00C41ABB"/>
    <w:rsid w:val="00FE17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0A8EB5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efault">
    <w:name w:val="Default"/>
    <w:rsid w:val="00404566"/>
    <w:pPr>
      <w:widowControl w:val="0"/>
      <w:autoSpaceDE w:val="0"/>
      <w:autoSpaceDN w:val="0"/>
      <w:adjustRightInd w:val="0"/>
    </w:pPr>
    <w:rPr>
      <w:rFonts w:ascii="Arial" w:hAnsi="Arial" w:cs="Arial"/>
      <w:color w:val="000000"/>
      <w:sz w:val="24"/>
      <w:szCs w:val="24"/>
      <w:lang w:bidi="en-US"/>
    </w:rPr>
  </w:style>
  <w:style w:type="table" w:styleId="TableGrid">
    <w:name w:val="Table Grid"/>
    <w:basedOn w:val="TableNormal"/>
    <w:rsid w:val="00404566"/>
    <w:rPr>
      <w:lang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824508"/>
    <w:pPr>
      <w:tabs>
        <w:tab w:val="center" w:pos="4320"/>
        <w:tab w:val="right" w:pos="8640"/>
      </w:tabs>
    </w:pPr>
  </w:style>
  <w:style w:type="paragraph" w:styleId="Footer">
    <w:name w:val="footer"/>
    <w:basedOn w:val="Normal"/>
    <w:semiHidden/>
    <w:rsid w:val="00824508"/>
    <w:pPr>
      <w:tabs>
        <w:tab w:val="center" w:pos="4320"/>
        <w:tab w:val="right" w:pos="8640"/>
      </w:tabs>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efault">
    <w:name w:val="Default"/>
    <w:rsid w:val="00404566"/>
    <w:pPr>
      <w:widowControl w:val="0"/>
      <w:autoSpaceDE w:val="0"/>
      <w:autoSpaceDN w:val="0"/>
      <w:adjustRightInd w:val="0"/>
    </w:pPr>
    <w:rPr>
      <w:rFonts w:ascii="Arial" w:hAnsi="Arial" w:cs="Arial"/>
      <w:color w:val="000000"/>
      <w:sz w:val="24"/>
      <w:szCs w:val="24"/>
      <w:lang w:bidi="en-US"/>
    </w:rPr>
  </w:style>
  <w:style w:type="table" w:styleId="TableGrid">
    <w:name w:val="Table Grid"/>
    <w:basedOn w:val="TableNormal"/>
    <w:rsid w:val="00404566"/>
    <w:rPr>
      <w:lang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824508"/>
    <w:pPr>
      <w:tabs>
        <w:tab w:val="center" w:pos="4320"/>
        <w:tab w:val="right" w:pos="8640"/>
      </w:tabs>
    </w:pPr>
  </w:style>
  <w:style w:type="paragraph" w:styleId="Footer">
    <w:name w:val="footer"/>
    <w:basedOn w:val="Normal"/>
    <w:semiHidden/>
    <w:rsid w:val="00824508"/>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4" Type="http://schemas.openxmlformats.org/officeDocument/2006/relationships/settings" Target="settings.xml"/><Relationship Id="rId10" Type="http://schemas.openxmlformats.org/officeDocument/2006/relationships/theme" Target="theme/theme1.xml"/><Relationship Id="rId5" Type="http://schemas.openxmlformats.org/officeDocument/2006/relationships/webSettings" Target="webSettings.xml"/><Relationship Id="rId7" Type="http://schemas.openxmlformats.org/officeDocument/2006/relationships/endnotes" Target="endnotes.xml"/><Relationship Id="rId1" Type="http://schemas.openxmlformats.org/officeDocument/2006/relationships/numbering" Target="numbering.xml"/><Relationship Id="rId2" Type="http://schemas.openxmlformats.org/officeDocument/2006/relationships/styles" Target="styles.xml"/><Relationship Id="rId9" Type="http://schemas.openxmlformats.org/officeDocument/2006/relationships/fontTable" Target="fontTable.xml"/><Relationship Id="rId3" Type="http://schemas.microsoft.com/office/2007/relationships/stylesWithEffects" Target="stylesWithEffects.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220</Words>
  <Characters>1260</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UNIVERSITY OF MARY WASHINGTON</vt:lpstr>
    </vt:vector>
  </TitlesOfParts>
  <Company>University of Mary Washington</Company>
  <LinksUpToDate>false</LinksUpToDate>
  <CharactersWithSpaces>1478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MARY WASHINGTON</dc:title>
  <dc:subject/>
  <dc:creator>John Morello</dc:creator>
  <cp:keywords/>
  <cp:lastModifiedBy>John Morello</cp:lastModifiedBy>
  <cp:revision>4</cp:revision>
  <cp:lastPrinted>2011-08-17T15:08:00Z</cp:lastPrinted>
  <dcterms:created xsi:type="dcterms:W3CDTF">2011-08-17T15:04:00Z</dcterms:created>
  <dcterms:modified xsi:type="dcterms:W3CDTF">2011-08-17T15:11:00Z</dcterms:modified>
</cp:coreProperties>
</file>